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2852E" w14:textId="0DC9D8D4" w:rsidR="005C3516" w:rsidRDefault="005C3516" w:rsidP="005C3516">
      <w:pPr>
        <w:pStyle w:val="TOCHeading"/>
        <w:rPr>
          <w:rFonts w:asciiTheme="minorHAnsi" w:hAnsiTheme="minorHAnsi" w:cstheme="minorBidi"/>
          <w:b w:val="0"/>
          <w:bCs w:val="0"/>
          <w:smallCaps w:val="0"/>
          <w:color w:val="auto"/>
          <w:sz w:val="22"/>
          <w:szCs w:val="22"/>
        </w:rPr>
      </w:pPr>
    </w:p>
    <w:p w14:paraId="3DB4C72D" w14:textId="77777777" w:rsidR="005C3516" w:rsidRDefault="005C3516" w:rsidP="005C3516">
      <w:pPr>
        <w:pStyle w:val="TOCHeading"/>
        <w:rPr>
          <w:rFonts w:asciiTheme="minorHAnsi" w:hAnsiTheme="minorHAnsi" w:cstheme="minorBidi"/>
          <w:b w:val="0"/>
          <w:bCs w:val="0"/>
          <w:smallCaps w:val="0"/>
          <w:color w:val="auto"/>
          <w:sz w:val="22"/>
          <w:szCs w:val="22"/>
        </w:rPr>
      </w:pPr>
    </w:p>
    <w:p w14:paraId="5876D7DF" w14:textId="77777777" w:rsidR="005C3516" w:rsidRDefault="005C3516" w:rsidP="005C3516">
      <w:pPr>
        <w:pStyle w:val="TOCHeading"/>
        <w:rPr>
          <w:rFonts w:asciiTheme="minorHAnsi" w:hAnsiTheme="minorHAnsi" w:cstheme="minorBidi"/>
          <w:b w:val="0"/>
          <w:bCs w:val="0"/>
          <w:smallCaps w:val="0"/>
          <w:color w:val="auto"/>
          <w:sz w:val="22"/>
          <w:szCs w:val="22"/>
        </w:rPr>
      </w:pPr>
    </w:p>
    <w:p w14:paraId="77096404" w14:textId="77777777" w:rsidR="005C3516" w:rsidRDefault="005C3516" w:rsidP="005C3516">
      <w:pPr>
        <w:jc w:val="center"/>
        <w:rPr>
          <w:rFonts w:ascii="Ubuntu" w:hAnsi="Ubuntu" w:cs="Arial"/>
          <w:b/>
          <w:color w:val="41926B"/>
          <w:sz w:val="72"/>
          <w:szCs w:val="72"/>
        </w:rPr>
      </w:pPr>
    </w:p>
    <w:p w14:paraId="7FAA6050" w14:textId="152396C6" w:rsidR="005C3516" w:rsidRPr="00F96B08" w:rsidRDefault="005C3516" w:rsidP="005C3516">
      <w:pPr>
        <w:jc w:val="center"/>
        <w:rPr>
          <w:rFonts w:ascii="Ubuntu" w:hAnsi="Ubuntu" w:cs="Arial"/>
          <w:b/>
          <w:color w:val="41926B"/>
          <w:sz w:val="72"/>
          <w:szCs w:val="72"/>
        </w:rPr>
      </w:pPr>
      <w:r w:rsidRPr="00F96B08">
        <w:rPr>
          <w:rFonts w:ascii="Ubuntu" w:hAnsi="Ubuntu" w:cs="Arial"/>
          <w:b/>
          <w:color w:val="41926B"/>
          <w:sz w:val="72"/>
          <w:szCs w:val="72"/>
        </w:rPr>
        <w:t>Digital Training</w:t>
      </w:r>
    </w:p>
    <w:p w14:paraId="2CF74E27" w14:textId="77777777" w:rsidR="005C3516" w:rsidRDefault="005C3516" w:rsidP="005C3516"/>
    <w:p w14:paraId="275A68A5" w14:textId="77777777" w:rsidR="005C3516" w:rsidRDefault="005C3516" w:rsidP="005C3516"/>
    <w:p w14:paraId="70E524E3" w14:textId="7FF2B252" w:rsidR="005C3516" w:rsidRDefault="005C3516" w:rsidP="006653C6">
      <w:pPr>
        <w:jc w:val="center"/>
        <w:rPr>
          <w:sz w:val="72"/>
          <w:szCs w:val="72"/>
        </w:rPr>
      </w:pPr>
      <w:r w:rsidRPr="00F75DD6">
        <w:rPr>
          <w:rFonts w:ascii="Ubuntu" w:hAnsi="Ubuntu" w:cs="Arial"/>
          <w:b/>
          <w:color w:val="41926B"/>
          <w:sz w:val="72"/>
          <w:szCs w:val="72"/>
        </w:rPr>
        <w:t xml:space="preserve">Digital Champion </w:t>
      </w:r>
      <w:r w:rsidRPr="00F75DD6">
        <w:rPr>
          <w:rFonts w:ascii="Ubuntu" w:hAnsi="Ubuntu" w:cs="Arial"/>
          <w:b/>
          <w:color w:val="41926B"/>
          <w:sz w:val="72"/>
          <w:szCs w:val="72"/>
        </w:rPr>
        <w:br/>
        <w:t>Volunteer Handbook</w:t>
      </w:r>
    </w:p>
    <w:p w14:paraId="7617E3AA" w14:textId="515B6F4A" w:rsidR="006653C6" w:rsidRDefault="006653C6">
      <w:pPr>
        <w:spacing w:after="0"/>
        <w:rPr>
          <w:rFonts w:cs="Arial"/>
          <w:sz w:val="24"/>
          <w:szCs w:val="28"/>
        </w:rPr>
      </w:pPr>
      <w:r>
        <w:br w:type="page"/>
      </w:r>
    </w:p>
    <w:sdt>
      <w:sdtPr>
        <w:rPr>
          <w:rFonts w:asciiTheme="minorHAnsi" w:hAnsiTheme="minorHAnsi" w:cstheme="minorBidi"/>
          <w:b w:val="0"/>
          <w:bCs w:val="0"/>
          <w:smallCaps w:val="0"/>
          <w:color w:val="auto"/>
          <w:sz w:val="22"/>
          <w:szCs w:val="22"/>
        </w:rPr>
        <w:id w:val="-245031613"/>
        <w:docPartObj>
          <w:docPartGallery w:val="Table of Contents"/>
          <w:docPartUnique/>
        </w:docPartObj>
      </w:sdtPr>
      <w:sdtEndPr>
        <w:rPr>
          <w:noProof/>
        </w:rPr>
      </w:sdtEndPr>
      <w:sdtContent>
        <w:p w14:paraId="287B7998" w14:textId="56A8D62E" w:rsidR="005C3516" w:rsidRPr="00F75DD6" w:rsidRDefault="00DB04B7" w:rsidP="005C3516">
          <w:pPr>
            <w:pStyle w:val="TOCHeading"/>
          </w:pPr>
          <w:r>
            <w:t>Contents</w:t>
          </w:r>
        </w:p>
        <w:p w14:paraId="00FB9279" w14:textId="2B08FFD3" w:rsidR="00096E47" w:rsidRDefault="00DB04B7">
          <w:pPr>
            <w:pStyle w:val="TOC1"/>
            <w:tabs>
              <w:tab w:val="right" w:leader="dot" w:pos="10245"/>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215578121" w:history="1">
            <w:r w:rsidR="00096E47" w:rsidRPr="00BA18FE">
              <w:rPr>
                <w:rStyle w:val="Hyperlink"/>
                <w:noProof/>
              </w:rPr>
              <w:t>Welcome to the team</w:t>
            </w:r>
            <w:r w:rsidR="00096E47">
              <w:rPr>
                <w:noProof/>
                <w:webHidden/>
              </w:rPr>
              <w:tab/>
            </w:r>
            <w:r w:rsidR="00096E47">
              <w:rPr>
                <w:noProof/>
                <w:webHidden/>
              </w:rPr>
              <w:fldChar w:fldCharType="begin"/>
            </w:r>
            <w:r w:rsidR="00096E47">
              <w:rPr>
                <w:noProof/>
                <w:webHidden/>
              </w:rPr>
              <w:instrText xml:space="preserve"> PAGEREF _Toc215578121 \h </w:instrText>
            </w:r>
            <w:r w:rsidR="00096E47">
              <w:rPr>
                <w:noProof/>
                <w:webHidden/>
              </w:rPr>
            </w:r>
            <w:r w:rsidR="00096E47">
              <w:rPr>
                <w:noProof/>
                <w:webHidden/>
              </w:rPr>
              <w:fldChar w:fldCharType="separate"/>
            </w:r>
            <w:r w:rsidR="00096E47">
              <w:rPr>
                <w:noProof/>
                <w:webHidden/>
              </w:rPr>
              <w:t>4</w:t>
            </w:r>
            <w:r w:rsidR="00096E47">
              <w:rPr>
                <w:noProof/>
                <w:webHidden/>
              </w:rPr>
              <w:fldChar w:fldCharType="end"/>
            </w:r>
          </w:hyperlink>
        </w:p>
        <w:p w14:paraId="4E2ED82A" w14:textId="3E70BFC3" w:rsidR="00096E47" w:rsidRDefault="00096E47">
          <w:pPr>
            <w:pStyle w:val="TOC1"/>
            <w:tabs>
              <w:tab w:val="right" w:leader="dot" w:pos="10245"/>
            </w:tabs>
            <w:rPr>
              <w:rFonts w:eastAsiaTheme="minorEastAsia"/>
              <w:noProof/>
              <w:kern w:val="2"/>
              <w:sz w:val="24"/>
              <w:szCs w:val="24"/>
              <w:lang w:eastAsia="en-GB"/>
              <w14:ligatures w14:val="standardContextual"/>
            </w:rPr>
          </w:pPr>
          <w:hyperlink w:anchor="_Toc215578122" w:history="1">
            <w:r w:rsidRPr="00BA18FE">
              <w:rPr>
                <w:rStyle w:val="Hyperlink"/>
                <w:noProof/>
              </w:rPr>
              <w:t>About [Organisation name]</w:t>
            </w:r>
            <w:r>
              <w:rPr>
                <w:noProof/>
                <w:webHidden/>
              </w:rPr>
              <w:tab/>
            </w:r>
            <w:r>
              <w:rPr>
                <w:noProof/>
                <w:webHidden/>
              </w:rPr>
              <w:fldChar w:fldCharType="begin"/>
            </w:r>
            <w:r>
              <w:rPr>
                <w:noProof/>
                <w:webHidden/>
              </w:rPr>
              <w:instrText xml:space="preserve"> PAGEREF _Toc215578122 \h </w:instrText>
            </w:r>
            <w:r>
              <w:rPr>
                <w:noProof/>
                <w:webHidden/>
              </w:rPr>
            </w:r>
            <w:r>
              <w:rPr>
                <w:noProof/>
                <w:webHidden/>
              </w:rPr>
              <w:fldChar w:fldCharType="separate"/>
            </w:r>
            <w:r>
              <w:rPr>
                <w:noProof/>
                <w:webHidden/>
              </w:rPr>
              <w:t>4</w:t>
            </w:r>
            <w:r>
              <w:rPr>
                <w:noProof/>
                <w:webHidden/>
              </w:rPr>
              <w:fldChar w:fldCharType="end"/>
            </w:r>
          </w:hyperlink>
        </w:p>
        <w:p w14:paraId="7627A38A" w14:textId="7D49AE7B" w:rsidR="00096E47" w:rsidRDefault="00096E47">
          <w:pPr>
            <w:pStyle w:val="TOC1"/>
            <w:tabs>
              <w:tab w:val="right" w:leader="dot" w:pos="10245"/>
            </w:tabs>
            <w:rPr>
              <w:rFonts w:eastAsiaTheme="minorEastAsia"/>
              <w:noProof/>
              <w:kern w:val="2"/>
              <w:sz w:val="24"/>
              <w:szCs w:val="24"/>
              <w:lang w:eastAsia="en-GB"/>
              <w14:ligatures w14:val="standardContextual"/>
            </w:rPr>
          </w:pPr>
          <w:hyperlink w:anchor="_Toc215578123" w:history="1">
            <w:r w:rsidRPr="00BA18FE">
              <w:rPr>
                <w:rStyle w:val="Hyperlink"/>
                <w:noProof/>
              </w:rPr>
              <w:t>Information and resources</w:t>
            </w:r>
            <w:r>
              <w:rPr>
                <w:noProof/>
                <w:webHidden/>
              </w:rPr>
              <w:tab/>
            </w:r>
            <w:r>
              <w:rPr>
                <w:noProof/>
                <w:webHidden/>
              </w:rPr>
              <w:fldChar w:fldCharType="begin"/>
            </w:r>
            <w:r>
              <w:rPr>
                <w:noProof/>
                <w:webHidden/>
              </w:rPr>
              <w:instrText xml:space="preserve"> PAGEREF _Toc215578123 \h </w:instrText>
            </w:r>
            <w:r>
              <w:rPr>
                <w:noProof/>
                <w:webHidden/>
              </w:rPr>
            </w:r>
            <w:r>
              <w:rPr>
                <w:noProof/>
                <w:webHidden/>
              </w:rPr>
              <w:fldChar w:fldCharType="separate"/>
            </w:r>
            <w:r>
              <w:rPr>
                <w:noProof/>
                <w:webHidden/>
              </w:rPr>
              <w:t>4</w:t>
            </w:r>
            <w:r>
              <w:rPr>
                <w:noProof/>
                <w:webHidden/>
              </w:rPr>
              <w:fldChar w:fldCharType="end"/>
            </w:r>
          </w:hyperlink>
        </w:p>
        <w:p w14:paraId="69B9DA18" w14:textId="35ADB0AE" w:rsidR="00096E47" w:rsidRDefault="00096E47">
          <w:pPr>
            <w:pStyle w:val="TOC1"/>
            <w:tabs>
              <w:tab w:val="right" w:leader="dot" w:pos="10245"/>
            </w:tabs>
            <w:rPr>
              <w:rFonts w:eastAsiaTheme="minorEastAsia"/>
              <w:noProof/>
              <w:kern w:val="2"/>
              <w:sz w:val="24"/>
              <w:szCs w:val="24"/>
              <w:lang w:eastAsia="en-GB"/>
              <w14:ligatures w14:val="standardContextual"/>
            </w:rPr>
          </w:pPr>
          <w:hyperlink w:anchor="_Toc215578124" w:history="1">
            <w:r w:rsidRPr="00BA18FE">
              <w:rPr>
                <w:rStyle w:val="Hyperlink"/>
                <w:noProof/>
              </w:rPr>
              <w:t>[Organisation name] Digital Training</w:t>
            </w:r>
            <w:r>
              <w:rPr>
                <w:noProof/>
                <w:webHidden/>
              </w:rPr>
              <w:tab/>
            </w:r>
            <w:r>
              <w:rPr>
                <w:noProof/>
                <w:webHidden/>
              </w:rPr>
              <w:fldChar w:fldCharType="begin"/>
            </w:r>
            <w:r>
              <w:rPr>
                <w:noProof/>
                <w:webHidden/>
              </w:rPr>
              <w:instrText xml:space="preserve"> PAGEREF _Toc215578124 \h </w:instrText>
            </w:r>
            <w:r>
              <w:rPr>
                <w:noProof/>
                <w:webHidden/>
              </w:rPr>
            </w:r>
            <w:r>
              <w:rPr>
                <w:noProof/>
                <w:webHidden/>
              </w:rPr>
              <w:fldChar w:fldCharType="separate"/>
            </w:r>
            <w:r>
              <w:rPr>
                <w:noProof/>
                <w:webHidden/>
              </w:rPr>
              <w:t>5</w:t>
            </w:r>
            <w:r>
              <w:rPr>
                <w:noProof/>
                <w:webHidden/>
              </w:rPr>
              <w:fldChar w:fldCharType="end"/>
            </w:r>
          </w:hyperlink>
        </w:p>
        <w:p w14:paraId="19F0B964" w14:textId="6D0C8BC9" w:rsidR="00096E47" w:rsidRDefault="00096E47">
          <w:pPr>
            <w:pStyle w:val="TOC2"/>
            <w:tabs>
              <w:tab w:val="right" w:leader="dot" w:pos="10245"/>
            </w:tabs>
            <w:rPr>
              <w:rFonts w:eastAsiaTheme="minorEastAsia"/>
              <w:noProof/>
              <w:kern w:val="2"/>
              <w:sz w:val="24"/>
              <w:szCs w:val="24"/>
              <w:lang w:eastAsia="en-GB"/>
              <w14:ligatures w14:val="standardContextual"/>
            </w:rPr>
          </w:pPr>
          <w:hyperlink w:anchor="_Toc215578125" w:history="1">
            <w:r w:rsidRPr="00BA18FE">
              <w:rPr>
                <w:rStyle w:val="Hyperlink"/>
                <w:noProof/>
              </w:rPr>
              <w:t>Aims of digital training</w:t>
            </w:r>
            <w:r>
              <w:rPr>
                <w:noProof/>
                <w:webHidden/>
              </w:rPr>
              <w:tab/>
            </w:r>
            <w:r>
              <w:rPr>
                <w:noProof/>
                <w:webHidden/>
              </w:rPr>
              <w:fldChar w:fldCharType="begin"/>
            </w:r>
            <w:r>
              <w:rPr>
                <w:noProof/>
                <w:webHidden/>
              </w:rPr>
              <w:instrText xml:space="preserve"> PAGEREF _Toc215578125 \h </w:instrText>
            </w:r>
            <w:r>
              <w:rPr>
                <w:noProof/>
                <w:webHidden/>
              </w:rPr>
            </w:r>
            <w:r>
              <w:rPr>
                <w:noProof/>
                <w:webHidden/>
              </w:rPr>
              <w:fldChar w:fldCharType="separate"/>
            </w:r>
            <w:r>
              <w:rPr>
                <w:noProof/>
                <w:webHidden/>
              </w:rPr>
              <w:t>5</w:t>
            </w:r>
            <w:r>
              <w:rPr>
                <w:noProof/>
                <w:webHidden/>
              </w:rPr>
              <w:fldChar w:fldCharType="end"/>
            </w:r>
          </w:hyperlink>
        </w:p>
        <w:p w14:paraId="4304EFAB" w14:textId="7268155A" w:rsidR="00096E47" w:rsidRDefault="00096E47">
          <w:pPr>
            <w:pStyle w:val="TOC2"/>
            <w:tabs>
              <w:tab w:val="right" w:leader="dot" w:pos="10245"/>
            </w:tabs>
            <w:rPr>
              <w:rFonts w:eastAsiaTheme="minorEastAsia"/>
              <w:noProof/>
              <w:kern w:val="2"/>
              <w:sz w:val="24"/>
              <w:szCs w:val="24"/>
              <w:lang w:eastAsia="en-GB"/>
              <w14:ligatures w14:val="standardContextual"/>
            </w:rPr>
          </w:pPr>
          <w:hyperlink w:anchor="_Toc215578126" w:history="1">
            <w:r w:rsidRPr="00BA18FE">
              <w:rPr>
                <w:rStyle w:val="Hyperlink"/>
                <w:noProof/>
              </w:rPr>
              <w:t>Strategy for digital training</w:t>
            </w:r>
            <w:r>
              <w:rPr>
                <w:noProof/>
                <w:webHidden/>
              </w:rPr>
              <w:tab/>
            </w:r>
            <w:r>
              <w:rPr>
                <w:noProof/>
                <w:webHidden/>
              </w:rPr>
              <w:fldChar w:fldCharType="begin"/>
            </w:r>
            <w:r>
              <w:rPr>
                <w:noProof/>
                <w:webHidden/>
              </w:rPr>
              <w:instrText xml:space="preserve"> PAGEREF _Toc215578126 \h </w:instrText>
            </w:r>
            <w:r>
              <w:rPr>
                <w:noProof/>
                <w:webHidden/>
              </w:rPr>
            </w:r>
            <w:r>
              <w:rPr>
                <w:noProof/>
                <w:webHidden/>
              </w:rPr>
              <w:fldChar w:fldCharType="separate"/>
            </w:r>
            <w:r>
              <w:rPr>
                <w:noProof/>
                <w:webHidden/>
              </w:rPr>
              <w:t>5</w:t>
            </w:r>
            <w:r>
              <w:rPr>
                <w:noProof/>
                <w:webHidden/>
              </w:rPr>
              <w:fldChar w:fldCharType="end"/>
            </w:r>
          </w:hyperlink>
        </w:p>
        <w:p w14:paraId="2F6B51C2" w14:textId="35F48EF5" w:rsidR="00096E47" w:rsidRDefault="00096E47">
          <w:pPr>
            <w:pStyle w:val="TOC2"/>
            <w:tabs>
              <w:tab w:val="right" w:leader="dot" w:pos="10245"/>
            </w:tabs>
            <w:rPr>
              <w:rFonts w:eastAsiaTheme="minorEastAsia"/>
              <w:noProof/>
              <w:kern w:val="2"/>
              <w:sz w:val="24"/>
              <w:szCs w:val="24"/>
              <w:lang w:eastAsia="en-GB"/>
              <w14:ligatures w14:val="standardContextual"/>
            </w:rPr>
          </w:pPr>
          <w:hyperlink w:anchor="_Toc215578127" w:history="1">
            <w:r w:rsidRPr="00BA18FE">
              <w:rPr>
                <w:rStyle w:val="Hyperlink"/>
                <w:noProof/>
              </w:rPr>
              <w:t>Why digital training is necessary</w:t>
            </w:r>
            <w:r>
              <w:rPr>
                <w:noProof/>
                <w:webHidden/>
              </w:rPr>
              <w:tab/>
            </w:r>
            <w:r>
              <w:rPr>
                <w:noProof/>
                <w:webHidden/>
              </w:rPr>
              <w:fldChar w:fldCharType="begin"/>
            </w:r>
            <w:r>
              <w:rPr>
                <w:noProof/>
                <w:webHidden/>
              </w:rPr>
              <w:instrText xml:space="preserve"> PAGEREF _Toc215578127 \h </w:instrText>
            </w:r>
            <w:r>
              <w:rPr>
                <w:noProof/>
                <w:webHidden/>
              </w:rPr>
            </w:r>
            <w:r>
              <w:rPr>
                <w:noProof/>
                <w:webHidden/>
              </w:rPr>
              <w:fldChar w:fldCharType="separate"/>
            </w:r>
            <w:r>
              <w:rPr>
                <w:noProof/>
                <w:webHidden/>
              </w:rPr>
              <w:t>5</w:t>
            </w:r>
            <w:r>
              <w:rPr>
                <w:noProof/>
                <w:webHidden/>
              </w:rPr>
              <w:fldChar w:fldCharType="end"/>
            </w:r>
          </w:hyperlink>
        </w:p>
        <w:p w14:paraId="432C42C3" w14:textId="33EF1810" w:rsidR="00096E47" w:rsidRDefault="00096E47">
          <w:pPr>
            <w:pStyle w:val="TOC3"/>
            <w:tabs>
              <w:tab w:val="right" w:leader="dot" w:pos="10245"/>
            </w:tabs>
            <w:rPr>
              <w:rFonts w:eastAsiaTheme="minorEastAsia"/>
              <w:noProof/>
              <w:kern w:val="2"/>
              <w:sz w:val="24"/>
              <w:szCs w:val="24"/>
              <w:lang w:eastAsia="en-GB"/>
              <w14:ligatures w14:val="standardContextual"/>
            </w:rPr>
          </w:pPr>
          <w:hyperlink w:anchor="_Toc215578128" w:history="1">
            <w:r w:rsidRPr="00BA18FE">
              <w:rPr>
                <w:rStyle w:val="Hyperlink"/>
                <w:noProof/>
              </w:rPr>
              <w:t>The negative impact of a lack of digital access</w:t>
            </w:r>
            <w:r>
              <w:rPr>
                <w:noProof/>
                <w:webHidden/>
              </w:rPr>
              <w:tab/>
            </w:r>
            <w:r>
              <w:rPr>
                <w:noProof/>
                <w:webHidden/>
              </w:rPr>
              <w:fldChar w:fldCharType="begin"/>
            </w:r>
            <w:r>
              <w:rPr>
                <w:noProof/>
                <w:webHidden/>
              </w:rPr>
              <w:instrText xml:space="preserve"> PAGEREF _Toc215578128 \h </w:instrText>
            </w:r>
            <w:r>
              <w:rPr>
                <w:noProof/>
                <w:webHidden/>
              </w:rPr>
            </w:r>
            <w:r>
              <w:rPr>
                <w:noProof/>
                <w:webHidden/>
              </w:rPr>
              <w:fldChar w:fldCharType="separate"/>
            </w:r>
            <w:r>
              <w:rPr>
                <w:noProof/>
                <w:webHidden/>
              </w:rPr>
              <w:t>5</w:t>
            </w:r>
            <w:r>
              <w:rPr>
                <w:noProof/>
                <w:webHidden/>
              </w:rPr>
              <w:fldChar w:fldCharType="end"/>
            </w:r>
          </w:hyperlink>
        </w:p>
        <w:p w14:paraId="140A1107" w14:textId="66228E5A" w:rsidR="00096E47" w:rsidRDefault="00096E47">
          <w:pPr>
            <w:pStyle w:val="TOC1"/>
            <w:tabs>
              <w:tab w:val="right" w:leader="dot" w:pos="10245"/>
            </w:tabs>
            <w:rPr>
              <w:rFonts w:eastAsiaTheme="minorEastAsia"/>
              <w:noProof/>
              <w:kern w:val="2"/>
              <w:sz w:val="24"/>
              <w:szCs w:val="24"/>
              <w:lang w:eastAsia="en-GB"/>
              <w14:ligatures w14:val="standardContextual"/>
            </w:rPr>
          </w:pPr>
          <w:hyperlink w:anchor="_Toc215578129" w:history="1">
            <w:r w:rsidRPr="00BA18FE">
              <w:rPr>
                <w:rStyle w:val="Hyperlink"/>
                <w:noProof/>
              </w:rPr>
              <w:t>What to Expect</w:t>
            </w:r>
            <w:r>
              <w:rPr>
                <w:noProof/>
                <w:webHidden/>
              </w:rPr>
              <w:tab/>
            </w:r>
            <w:r>
              <w:rPr>
                <w:noProof/>
                <w:webHidden/>
              </w:rPr>
              <w:fldChar w:fldCharType="begin"/>
            </w:r>
            <w:r>
              <w:rPr>
                <w:noProof/>
                <w:webHidden/>
              </w:rPr>
              <w:instrText xml:space="preserve"> PAGEREF _Toc215578129 \h </w:instrText>
            </w:r>
            <w:r>
              <w:rPr>
                <w:noProof/>
                <w:webHidden/>
              </w:rPr>
            </w:r>
            <w:r>
              <w:rPr>
                <w:noProof/>
                <w:webHidden/>
              </w:rPr>
              <w:fldChar w:fldCharType="separate"/>
            </w:r>
            <w:r>
              <w:rPr>
                <w:noProof/>
                <w:webHidden/>
              </w:rPr>
              <w:t>6</w:t>
            </w:r>
            <w:r>
              <w:rPr>
                <w:noProof/>
                <w:webHidden/>
              </w:rPr>
              <w:fldChar w:fldCharType="end"/>
            </w:r>
          </w:hyperlink>
        </w:p>
        <w:p w14:paraId="613BF961" w14:textId="02EC8FC1" w:rsidR="00096E47" w:rsidRDefault="00096E47">
          <w:pPr>
            <w:pStyle w:val="TOC2"/>
            <w:tabs>
              <w:tab w:val="right" w:leader="dot" w:pos="10245"/>
            </w:tabs>
            <w:rPr>
              <w:rFonts w:eastAsiaTheme="minorEastAsia"/>
              <w:noProof/>
              <w:kern w:val="2"/>
              <w:sz w:val="24"/>
              <w:szCs w:val="24"/>
              <w:lang w:eastAsia="en-GB"/>
              <w14:ligatures w14:val="standardContextual"/>
            </w:rPr>
          </w:pPr>
          <w:hyperlink w:anchor="_Toc215578130" w:history="1">
            <w:r w:rsidRPr="00BA18FE">
              <w:rPr>
                <w:rStyle w:val="Hyperlink"/>
                <w:noProof/>
              </w:rPr>
              <w:t>We will</w:t>
            </w:r>
            <w:r>
              <w:rPr>
                <w:noProof/>
                <w:webHidden/>
              </w:rPr>
              <w:tab/>
            </w:r>
            <w:r>
              <w:rPr>
                <w:noProof/>
                <w:webHidden/>
              </w:rPr>
              <w:fldChar w:fldCharType="begin"/>
            </w:r>
            <w:r>
              <w:rPr>
                <w:noProof/>
                <w:webHidden/>
              </w:rPr>
              <w:instrText xml:space="preserve"> PAGEREF _Toc215578130 \h </w:instrText>
            </w:r>
            <w:r>
              <w:rPr>
                <w:noProof/>
                <w:webHidden/>
              </w:rPr>
            </w:r>
            <w:r>
              <w:rPr>
                <w:noProof/>
                <w:webHidden/>
              </w:rPr>
              <w:fldChar w:fldCharType="separate"/>
            </w:r>
            <w:r>
              <w:rPr>
                <w:noProof/>
                <w:webHidden/>
              </w:rPr>
              <w:t>6</w:t>
            </w:r>
            <w:r>
              <w:rPr>
                <w:noProof/>
                <w:webHidden/>
              </w:rPr>
              <w:fldChar w:fldCharType="end"/>
            </w:r>
          </w:hyperlink>
        </w:p>
        <w:p w14:paraId="54DAF526" w14:textId="4AACAB33" w:rsidR="00096E47" w:rsidRDefault="00096E47">
          <w:pPr>
            <w:pStyle w:val="TOC2"/>
            <w:tabs>
              <w:tab w:val="right" w:leader="dot" w:pos="10245"/>
            </w:tabs>
            <w:rPr>
              <w:rFonts w:eastAsiaTheme="minorEastAsia"/>
              <w:noProof/>
              <w:kern w:val="2"/>
              <w:sz w:val="24"/>
              <w:szCs w:val="24"/>
              <w:lang w:eastAsia="en-GB"/>
              <w14:ligatures w14:val="standardContextual"/>
            </w:rPr>
          </w:pPr>
          <w:hyperlink w:anchor="_Toc215578131" w:history="1">
            <w:r w:rsidRPr="00BA18FE">
              <w:rPr>
                <w:rStyle w:val="Hyperlink"/>
                <w:noProof/>
              </w:rPr>
              <w:t>We ask that you will</w:t>
            </w:r>
            <w:r>
              <w:rPr>
                <w:noProof/>
                <w:webHidden/>
              </w:rPr>
              <w:tab/>
            </w:r>
            <w:r>
              <w:rPr>
                <w:noProof/>
                <w:webHidden/>
              </w:rPr>
              <w:fldChar w:fldCharType="begin"/>
            </w:r>
            <w:r>
              <w:rPr>
                <w:noProof/>
                <w:webHidden/>
              </w:rPr>
              <w:instrText xml:space="preserve"> PAGEREF _Toc215578131 \h </w:instrText>
            </w:r>
            <w:r>
              <w:rPr>
                <w:noProof/>
                <w:webHidden/>
              </w:rPr>
            </w:r>
            <w:r>
              <w:rPr>
                <w:noProof/>
                <w:webHidden/>
              </w:rPr>
              <w:fldChar w:fldCharType="separate"/>
            </w:r>
            <w:r>
              <w:rPr>
                <w:noProof/>
                <w:webHidden/>
              </w:rPr>
              <w:t>6</w:t>
            </w:r>
            <w:r>
              <w:rPr>
                <w:noProof/>
                <w:webHidden/>
              </w:rPr>
              <w:fldChar w:fldCharType="end"/>
            </w:r>
          </w:hyperlink>
        </w:p>
        <w:p w14:paraId="6EFB96C2" w14:textId="2E2E8405" w:rsidR="00096E47" w:rsidRDefault="00096E47">
          <w:pPr>
            <w:pStyle w:val="TOC1"/>
            <w:tabs>
              <w:tab w:val="right" w:leader="dot" w:pos="10245"/>
            </w:tabs>
            <w:rPr>
              <w:rFonts w:eastAsiaTheme="minorEastAsia"/>
              <w:noProof/>
              <w:kern w:val="2"/>
              <w:sz w:val="24"/>
              <w:szCs w:val="24"/>
              <w:lang w:eastAsia="en-GB"/>
              <w14:ligatures w14:val="standardContextual"/>
            </w:rPr>
          </w:pPr>
          <w:hyperlink w:anchor="_Toc215578132" w:history="1">
            <w:r w:rsidRPr="00BA18FE">
              <w:rPr>
                <w:rStyle w:val="Hyperlink"/>
                <w:noProof/>
              </w:rPr>
              <w:t>Getting Started</w:t>
            </w:r>
            <w:r>
              <w:rPr>
                <w:noProof/>
                <w:webHidden/>
              </w:rPr>
              <w:tab/>
            </w:r>
            <w:r>
              <w:rPr>
                <w:noProof/>
                <w:webHidden/>
              </w:rPr>
              <w:fldChar w:fldCharType="begin"/>
            </w:r>
            <w:r>
              <w:rPr>
                <w:noProof/>
                <w:webHidden/>
              </w:rPr>
              <w:instrText xml:space="preserve"> PAGEREF _Toc215578132 \h </w:instrText>
            </w:r>
            <w:r>
              <w:rPr>
                <w:noProof/>
                <w:webHidden/>
              </w:rPr>
            </w:r>
            <w:r>
              <w:rPr>
                <w:noProof/>
                <w:webHidden/>
              </w:rPr>
              <w:fldChar w:fldCharType="separate"/>
            </w:r>
            <w:r>
              <w:rPr>
                <w:noProof/>
                <w:webHidden/>
              </w:rPr>
              <w:t>7</w:t>
            </w:r>
            <w:r>
              <w:rPr>
                <w:noProof/>
                <w:webHidden/>
              </w:rPr>
              <w:fldChar w:fldCharType="end"/>
            </w:r>
          </w:hyperlink>
        </w:p>
        <w:p w14:paraId="44D37627" w14:textId="060EC284" w:rsidR="00096E47" w:rsidRDefault="00096E47">
          <w:pPr>
            <w:pStyle w:val="TOC2"/>
            <w:tabs>
              <w:tab w:val="right" w:leader="dot" w:pos="10245"/>
            </w:tabs>
            <w:rPr>
              <w:rFonts w:eastAsiaTheme="minorEastAsia"/>
              <w:noProof/>
              <w:kern w:val="2"/>
              <w:sz w:val="24"/>
              <w:szCs w:val="24"/>
              <w:lang w:eastAsia="en-GB"/>
              <w14:ligatures w14:val="standardContextual"/>
            </w:rPr>
          </w:pPr>
          <w:hyperlink w:anchor="_Toc215578133" w:history="1">
            <w:r w:rsidRPr="00BA18FE">
              <w:rPr>
                <w:rStyle w:val="Hyperlink"/>
                <w:noProof/>
              </w:rPr>
              <w:t>Settling in, support and development</w:t>
            </w:r>
            <w:r>
              <w:rPr>
                <w:noProof/>
                <w:webHidden/>
              </w:rPr>
              <w:tab/>
            </w:r>
            <w:r>
              <w:rPr>
                <w:noProof/>
                <w:webHidden/>
              </w:rPr>
              <w:fldChar w:fldCharType="begin"/>
            </w:r>
            <w:r>
              <w:rPr>
                <w:noProof/>
                <w:webHidden/>
              </w:rPr>
              <w:instrText xml:space="preserve"> PAGEREF _Toc215578133 \h </w:instrText>
            </w:r>
            <w:r>
              <w:rPr>
                <w:noProof/>
                <w:webHidden/>
              </w:rPr>
            </w:r>
            <w:r>
              <w:rPr>
                <w:noProof/>
                <w:webHidden/>
              </w:rPr>
              <w:fldChar w:fldCharType="separate"/>
            </w:r>
            <w:r>
              <w:rPr>
                <w:noProof/>
                <w:webHidden/>
              </w:rPr>
              <w:t>7</w:t>
            </w:r>
            <w:r>
              <w:rPr>
                <w:noProof/>
                <w:webHidden/>
              </w:rPr>
              <w:fldChar w:fldCharType="end"/>
            </w:r>
          </w:hyperlink>
        </w:p>
        <w:p w14:paraId="7F68A2BC" w14:textId="2A5E8CC4" w:rsidR="00096E47" w:rsidRDefault="00096E47">
          <w:pPr>
            <w:pStyle w:val="TOC3"/>
            <w:tabs>
              <w:tab w:val="right" w:leader="dot" w:pos="10245"/>
            </w:tabs>
            <w:rPr>
              <w:rFonts w:eastAsiaTheme="minorEastAsia"/>
              <w:noProof/>
              <w:kern w:val="2"/>
              <w:sz w:val="24"/>
              <w:szCs w:val="24"/>
              <w:lang w:eastAsia="en-GB"/>
              <w14:ligatures w14:val="standardContextual"/>
            </w:rPr>
          </w:pPr>
          <w:hyperlink w:anchor="_Toc215578134" w:history="1">
            <w:r w:rsidRPr="00BA18FE">
              <w:rPr>
                <w:rStyle w:val="Hyperlink"/>
                <w:noProof/>
              </w:rPr>
              <w:t>Induction</w:t>
            </w:r>
            <w:r>
              <w:rPr>
                <w:noProof/>
                <w:webHidden/>
              </w:rPr>
              <w:tab/>
            </w:r>
            <w:r>
              <w:rPr>
                <w:noProof/>
                <w:webHidden/>
              </w:rPr>
              <w:fldChar w:fldCharType="begin"/>
            </w:r>
            <w:r>
              <w:rPr>
                <w:noProof/>
                <w:webHidden/>
              </w:rPr>
              <w:instrText xml:space="preserve"> PAGEREF _Toc215578134 \h </w:instrText>
            </w:r>
            <w:r>
              <w:rPr>
                <w:noProof/>
                <w:webHidden/>
              </w:rPr>
            </w:r>
            <w:r>
              <w:rPr>
                <w:noProof/>
                <w:webHidden/>
              </w:rPr>
              <w:fldChar w:fldCharType="separate"/>
            </w:r>
            <w:r>
              <w:rPr>
                <w:noProof/>
                <w:webHidden/>
              </w:rPr>
              <w:t>7</w:t>
            </w:r>
            <w:r>
              <w:rPr>
                <w:noProof/>
                <w:webHidden/>
              </w:rPr>
              <w:fldChar w:fldCharType="end"/>
            </w:r>
          </w:hyperlink>
        </w:p>
        <w:p w14:paraId="6C380E11" w14:textId="438FD760" w:rsidR="00096E47" w:rsidRDefault="00096E47">
          <w:pPr>
            <w:pStyle w:val="TOC3"/>
            <w:tabs>
              <w:tab w:val="right" w:leader="dot" w:pos="10245"/>
            </w:tabs>
            <w:rPr>
              <w:rFonts w:eastAsiaTheme="minorEastAsia"/>
              <w:noProof/>
              <w:kern w:val="2"/>
              <w:sz w:val="24"/>
              <w:szCs w:val="24"/>
              <w:lang w:eastAsia="en-GB"/>
              <w14:ligatures w14:val="standardContextual"/>
            </w:rPr>
          </w:pPr>
          <w:hyperlink w:anchor="_Toc215578135" w:history="1">
            <w:r w:rsidRPr="00BA18FE">
              <w:rPr>
                <w:rStyle w:val="Hyperlink"/>
                <w:noProof/>
              </w:rPr>
              <w:t>DBS and ID check</w:t>
            </w:r>
            <w:r>
              <w:rPr>
                <w:noProof/>
                <w:webHidden/>
              </w:rPr>
              <w:tab/>
            </w:r>
            <w:r>
              <w:rPr>
                <w:noProof/>
                <w:webHidden/>
              </w:rPr>
              <w:fldChar w:fldCharType="begin"/>
            </w:r>
            <w:r>
              <w:rPr>
                <w:noProof/>
                <w:webHidden/>
              </w:rPr>
              <w:instrText xml:space="preserve"> PAGEREF _Toc215578135 \h </w:instrText>
            </w:r>
            <w:r>
              <w:rPr>
                <w:noProof/>
                <w:webHidden/>
              </w:rPr>
            </w:r>
            <w:r>
              <w:rPr>
                <w:noProof/>
                <w:webHidden/>
              </w:rPr>
              <w:fldChar w:fldCharType="separate"/>
            </w:r>
            <w:r>
              <w:rPr>
                <w:noProof/>
                <w:webHidden/>
              </w:rPr>
              <w:t>7</w:t>
            </w:r>
            <w:r>
              <w:rPr>
                <w:noProof/>
                <w:webHidden/>
              </w:rPr>
              <w:fldChar w:fldCharType="end"/>
            </w:r>
          </w:hyperlink>
        </w:p>
        <w:p w14:paraId="3D80811C" w14:textId="25215ED8" w:rsidR="00096E47" w:rsidRDefault="00096E47">
          <w:pPr>
            <w:pStyle w:val="TOC3"/>
            <w:tabs>
              <w:tab w:val="right" w:leader="dot" w:pos="10245"/>
            </w:tabs>
            <w:rPr>
              <w:rFonts w:eastAsiaTheme="minorEastAsia"/>
              <w:noProof/>
              <w:kern w:val="2"/>
              <w:sz w:val="24"/>
              <w:szCs w:val="24"/>
              <w:lang w:eastAsia="en-GB"/>
              <w14:ligatures w14:val="standardContextual"/>
            </w:rPr>
          </w:pPr>
          <w:hyperlink w:anchor="_Toc215578136" w:history="1">
            <w:r w:rsidRPr="00BA18FE">
              <w:rPr>
                <w:rStyle w:val="Hyperlink"/>
                <w:noProof/>
              </w:rPr>
              <w:t>Ongoing support</w:t>
            </w:r>
            <w:r>
              <w:rPr>
                <w:noProof/>
                <w:webHidden/>
              </w:rPr>
              <w:tab/>
            </w:r>
            <w:r>
              <w:rPr>
                <w:noProof/>
                <w:webHidden/>
              </w:rPr>
              <w:fldChar w:fldCharType="begin"/>
            </w:r>
            <w:r>
              <w:rPr>
                <w:noProof/>
                <w:webHidden/>
              </w:rPr>
              <w:instrText xml:space="preserve"> PAGEREF _Toc215578136 \h </w:instrText>
            </w:r>
            <w:r>
              <w:rPr>
                <w:noProof/>
                <w:webHidden/>
              </w:rPr>
            </w:r>
            <w:r>
              <w:rPr>
                <w:noProof/>
                <w:webHidden/>
              </w:rPr>
              <w:fldChar w:fldCharType="separate"/>
            </w:r>
            <w:r>
              <w:rPr>
                <w:noProof/>
                <w:webHidden/>
              </w:rPr>
              <w:t>7</w:t>
            </w:r>
            <w:r>
              <w:rPr>
                <w:noProof/>
                <w:webHidden/>
              </w:rPr>
              <w:fldChar w:fldCharType="end"/>
            </w:r>
          </w:hyperlink>
        </w:p>
        <w:p w14:paraId="05E5EE69" w14:textId="1ACB2FA4" w:rsidR="00096E47" w:rsidRDefault="00096E47">
          <w:pPr>
            <w:pStyle w:val="TOC3"/>
            <w:tabs>
              <w:tab w:val="right" w:leader="dot" w:pos="10245"/>
            </w:tabs>
            <w:rPr>
              <w:rFonts w:eastAsiaTheme="minorEastAsia"/>
              <w:noProof/>
              <w:kern w:val="2"/>
              <w:sz w:val="24"/>
              <w:szCs w:val="24"/>
              <w:lang w:eastAsia="en-GB"/>
              <w14:ligatures w14:val="standardContextual"/>
            </w:rPr>
          </w:pPr>
          <w:hyperlink w:anchor="_Toc215578137" w:history="1">
            <w:r w:rsidRPr="00BA18FE">
              <w:rPr>
                <w:rStyle w:val="Hyperlink"/>
                <w:noProof/>
              </w:rPr>
              <w:t>Learning and development</w:t>
            </w:r>
            <w:r>
              <w:rPr>
                <w:noProof/>
                <w:webHidden/>
              </w:rPr>
              <w:tab/>
            </w:r>
            <w:r>
              <w:rPr>
                <w:noProof/>
                <w:webHidden/>
              </w:rPr>
              <w:fldChar w:fldCharType="begin"/>
            </w:r>
            <w:r>
              <w:rPr>
                <w:noProof/>
                <w:webHidden/>
              </w:rPr>
              <w:instrText xml:space="preserve"> PAGEREF _Toc215578137 \h </w:instrText>
            </w:r>
            <w:r>
              <w:rPr>
                <w:noProof/>
                <w:webHidden/>
              </w:rPr>
            </w:r>
            <w:r>
              <w:rPr>
                <w:noProof/>
                <w:webHidden/>
              </w:rPr>
              <w:fldChar w:fldCharType="separate"/>
            </w:r>
            <w:r>
              <w:rPr>
                <w:noProof/>
                <w:webHidden/>
              </w:rPr>
              <w:t>7</w:t>
            </w:r>
            <w:r>
              <w:rPr>
                <w:noProof/>
                <w:webHidden/>
              </w:rPr>
              <w:fldChar w:fldCharType="end"/>
            </w:r>
          </w:hyperlink>
        </w:p>
        <w:p w14:paraId="60F7E073" w14:textId="1F83788D" w:rsidR="00096E47" w:rsidRDefault="00096E47">
          <w:pPr>
            <w:pStyle w:val="TOC1"/>
            <w:tabs>
              <w:tab w:val="right" w:leader="dot" w:pos="10245"/>
            </w:tabs>
            <w:rPr>
              <w:rFonts w:eastAsiaTheme="minorEastAsia"/>
              <w:noProof/>
              <w:kern w:val="2"/>
              <w:sz w:val="24"/>
              <w:szCs w:val="24"/>
              <w:lang w:eastAsia="en-GB"/>
              <w14:ligatures w14:val="standardContextual"/>
            </w:rPr>
          </w:pPr>
          <w:hyperlink w:anchor="_Toc215578138" w:history="1">
            <w:r w:rsidRPr="00BA18FE">
              <w:rPr>
                <w:rStyle w:val="Hyperlink"/>
                <w:noProof/>
              </w:rPr>
              <w:t>Policies</w:t>
            </w:r>
            <w:r>
              <w:rPr>
                <w:noProof/>
                <w:webHidden/>
              </w:rPr>
              <w:tab/>
            </w:r>
            <w:r>
              <w:rPr>
                <w:noProof/>
                <w:webHidden/>
              </w:rPr>
              <w:fldChar w:fldCharType="begin"/>
            </w:r>
            <w:r>
              <w:rPr>
                <w:noProof/>
                <w:webHidden/>
              </w:rPr>
              <w:instrText xml:space="preserve"> PAGEREF _Toc215578138 \h </w:instrText>
            </w:r>
            <w:r>
              <w:rPr>
                <w:noProof/>
                <w:webHidden/>
              </w:rPr>
            </w:r>
            <w:r>
              <w:rPr>
                <w:noProof/>
                <w:webHidden/>
              </w:rPr>
              <w:fldChar w:fldCharType="separate"/>
            </w:r>
            <w:r>
              <w:rPr>
                <w:noProof/>
                <w:webHidden/>
              </w:rPr>
              <w:t>8</w:t>
            </w:r>
            <w:r>
              <w:rPr>
                <w:noProof/>
                <w:webHidden/>
              </w:rPr>
              <w:fldChar w:fldCharType="end"/>
            </w:r>
          </w:hyperlink>
        </w:p>
        <w:p w14:paraId="206A7F5C" w14:textId="513C6664" w:rsidR="00096E47" w:rsidRDefault="00096E47">
          <w:pPr>
            <w:pStyle w:val="TOC2"/>
            <w:tabs>
              <w:tab w:val="right" w:leader="dot" w:pos="10245"/>
            </w:tabs>
            <w:rPr>
              <w:rFonts w:eastAsiaTheme="minorEastAsia"/>
              <w:noProof/>
              <w:kern w:val="2"/>
              <w:sz w:val="24"/>
              <w:szCs w:val="24"/>
              <w:lang w:eastAsia="en-GB"/>
              <w14:ligatures w14:val="standardContextual"/>
            </w:rPr>
          </w:pPr>
          <w:hyperlink w:anchor="_Toc215578139" w:history="1">
            <w:r w:rsidRPr="00BA18FE">
              <w:rPr>
                <w:rStyle w:val="Hyperlink"/>
                <w:noProof/>
              </w:rPr>
              <w:t>Safeguarding</w:t>
            </w:r>
            <w:r>
              <w:rPr>
                <w:noProof/>
                <w:webHidden/>
              </w:rPr>
              <w:tab/>
            </w:r>
            <w:r>
              <w:rPr>
                <w:noProof/>
                <w:webHidden/>
              </w:rPr>
              <w:fldChar w:fldCharType="begin"/>
            </w:r>
            <w:r>
              <w:rPr>
                <w:noProof/>
                <w:webHidden/>
              </w:rPr>
              <w:instrText xml:space="preserve"> PAGEREF _Toc215578139 \h </w:instrText>
            </w:r>
            <w:r>
              <w:rPr>
                <w:noProof/>
                <w:webHidden/>
              </w:rPr>
            </w:r>
            <w:r>
              <w:rPr>
                <w:noProof/>
                <w:webHidden/>
              </w:rPr>
              <w:fldChar w:fldCharType="separate"/>
            </w:r>
            <w:r>
              <w:rPr>
                <w:noProof/>
                <w:webHidden/>
              </w:rPr>
              <w:t>8</w:t>
            </w:r>
            <w:r>
              <w:rPr>
                <w:noProof/>
                <w:webHidden/>
              </w:rPr>
              <w:fldChar w:fldCharType="end"/>
            </w:r>
          </w:hyperlink>
        </w:p>
        <w:p w14:paraId="30A4AF42" w14:textId="0E0A6A2E" w:rsidR="00096E47" w:rsidRDefault="00096E47">
          <w:pPr>
            <w:pStyle w:val="TOC2"/>
            <w:tabs>
              <w:tab w:val="right" w:leader="dot" w:pos="10245"/>
            </w:tabs>
            <w:rPr>
              <w:rFonts w:eastAsiaTheme="minorEastAsia"/>
              <w:noProof/>
              <w:kern w:val="2"/>
              <w:sz w:val="24"/>
              <w:szCs w:val="24"/>
              <w:lang w:eastAsia="en-GB"/>
              <w14:ligatures w14:val="standardContextual"/>
            </w:rPr>
          </w:pPr>
          <w:hyperlink w:anchor="_Toc215578140" w:history="1">
            <w:r w:rsidRPr="00BA18FE">
              <w:rPr>
                <w:rStyle w:val="Hyperlink"/>
                <w:noProof/>
              </w:rPr>
              <w:t>If you have a non-urgent safeguarding concern</w:t>
            </w:r>
            <w:r>
              <w:rPr>
                <w:noProof/>
                <w:webHidden/>
              </w:rPr>
              <w:tab/>
            </w:r>
            <w:r>
              <w:rPr>
                <w:noProof/>
                <w:webHidden/>
              </w:rPr>
              <w:fldChar w:fldCharType="begin"/>
            </w:r>
            <w:r>
              <w:rPr>
                <w:noProof/>
                <w:webHidden/>
              </w:rPr>
              <w:instrText xml:space="preserve"> PAGEREF _Toc215578140 \h </w:instrText>
            </w:r>
            <w:r>
              <w:rPr>
                <w:noProof/>
                <w:webHidden/>
              </w:rPr>
            </w:r>
            <w:r>
              <w:rPr>
                <w:noProof/>
                <w:webHidden/>
              </w:rPr>
              <w:fldChar w:fldCharType="separate"/>
            </w:r>
            <w:r>
              <w:rPr>
                <w:noProof/>
                <w:webHidden/>
              </w:rPr>
              <w:t>8</w:t>
            </w:r>
            <w:r>
              <w:rPr>
                <w:noProof/>
                <w:webHidden/>
              </w:rPr>
              <w:fldChar w:fldCharType="end"/>
            </w:r>
          </w:hyperlink>
        </w:p>
        <w:p w14:paraId="38E451B7" w14:textId="244E8AD7" w:rsidR="00096E47" w:rsidRDefault="00096E47">
          <w:pPr>
            <w:pStyle w:val="TOC2"/>
            <w:tabs>
              <w:tab w:val="right" w:leader="dot" w:pos="10245"/>
            </w:tabs>
            <w:rPr>
              <w:rFonts w:eastAsiaTheme="minorEastAsia"/>
              <w:noProof/>
              <w:kern w:val="2"/>
              <w:sz w:val="24"/>
              <w:szCs w:val="24"/>
              <w:lang w:eastAsia="en-GB"/>
              <w14:ligatures w14:val="standardContextual"/>
            </w:rPr>
          </w:pPr>
          <w:hyperlink w:anchor="_Toc215578141" w:history="1">
            <w:r w:rsidRPr="00BA18FE">
              <w:rPr>
                <w:rStyle w:val="Hyperlink"/>
                <w:noProof/>
              </w:rPr>
              <w:t>Confidentiality</w:t>
            </w:r>
            <w:r>
              <w:rPr>
                <w:noProof/>
                <w:webHidden/>
              </w:rPr>
              <w:tab/>
            </w:r>
            <w:r>
              <w:rPr>
                <w:noProof/>
                <w:webHidden/>
              </w:rPr>
              <w:fldChar w:fldCharType="begin"/>
            </w:r>
            <w:r>
              <w:rPr>
                <w:noProof/>
                <w:webHidden/>
              </w:rPr>
              <w:instrText xml:space="preserve"> PAGEREF _Toc215578141 \h </w:instrText>
            </w:r>
            <w:r>
              <w:rPr>
                <w:noProof/>
                <w:webHidden/>
              </w:rPr>
            </w:r>
            <w:r>
              <w:rPr>
                <w:noProof/>
                <w:webHidden/>
              </w:rPr>
              <w:fldChar w:fldCharType="separate"/>
            </w:r>
            <w:r>
              <w:rPr>
                <w:noProof/>
                <w:webHidden/>
              </w:rPr>
              <w:t>9</w:t>
            </w:r>
            <w:r>
              <w:rPr>
                <w:noProof/>
                <w:webHidden/>
              </w:rPr>
              <w:fldChar w:fldCharType="end"/>
            </w:r>
          </w:hyperlink>
        </w:p>
        <w:p w14:paraId="2A1FB20C" w14:textId="19169C7A" w:rsidR="00096E47" w:rsidRDefault="00096E47">
          <w:pPr>
            <w:pStyle w:val="TOC2"/>
            <w:tabs>
              <w:tab w:val="right" w:leader="dot" w:pos="10245"/>
            </w:tabs>
            <w:rPr>
              <w:rFonts w:eastAsiaTheme="minorEastAsia"/>
              <w:noProof/>
              <w:kern w:val="2"/>
              <w:sz w:val="24"/>
              <w:szCs w:val="24"/>
              <w:lang w:eastAsia="en-GB"/>
              <w14:ligatures w14:val="standardContextual"/>
            </w:rPr>
          </w:pPr>
          <w:hyperlink w:anchor="_Toc215578142" w:history="1">
            <w:r w:rsidRPr="00BA18FE">
              <w:rPr>
                <w:rStyle w:val="Hyperlink"/>
                <w:noProof/>
              </w:rPr>
              <w:t>Data protection</w:t>
            </w:r>
            <w:r>
              <w:rPr>
                <w:noProof/>
                <w:webHidden/>
              </w:rPr>
              <w:tab/>
            </w:r>
            <w:r>
              <w:rPr>
                <w:noProof/>
                <w:webHidden/>
              </w:rPr>
              <w:fldChar w:fldCharType="begin"/>
            </w:r>
            <w:r>
              <w:rPr>
                <w:noProof/>
                <w:webHidden/>
              </w:rPr>
              <w:instrText xml:space="preserve"> PAGEREF _Toc215578142 \h </w:instrText>
            </w:r>
            <w:r>
              <w:rPr>
                <w:noProof/>
                <w:webHidden/>
              </w:rPr>
            </w:r>
            <w:r>
              <w:rPr>
                <w:noProof/>
                <w:webHidden/>
              </w:rPr>
              <w:fldChar w:fldCharType="separate"/>
            </w:r>
            <w:r>
              <w:rPr>
                <w:noProof/>
                <w:webHidden/>
              </w:rPr>
              <w:t>9</w:t>
            </w:r>
            <w:r>
              <w:rPr>
                <w:noProof/>
                <w:webHidden/>
              </w:rPr>
              <w:fldChar w:fldCharType="end"/>
            </w:r>
          </w:hyperlink>
        </w:p>
        <w:p w14:paraId="1CFE44A9" w14:textId="56EB8B29" w:rsidR="00096E47" w:rsidRDefault="00096E47">
          <w:pPr>
            <w:pStyle w:val="TOC2"/>
            <w:tabs>
              <w:tab w:val="right" w:leader="dot" w:pos="10245"/>
            </w:tabs>
            <w:rPr>
              <w:rFonts w:eastAsiaTheme="minorEastAsia"/>
              <w:noProof/>
              <w:kern w:val="2"/>
              <w:sz w:val="24"/>
              <w:szCs w:val="24"/>
              <w:lang w:eastAsia="en-GB"/>
              <w14:ligatures w14:val="standardContextual"/>
            </w:rPr>
          </w:pPr>
          <w:hyperlink w:anchor="_Toc215578143" w:history="1">
            <w:r w:rsidRPr="00BA18FE">
              <w:rPr>
                <w:rStyle w:val="Hyperlink"/>
                <w:noProof/>
              </w:rPr>
              <w:t>Equity, diversity and inclusion</w:t>
            </w:r>
            <w:r>
              <w:rPr>
                <w:noProof/>
                <w:webHidden/>
              </w:rPr>
              <w:tab/>
            </w:r>
            <w:r>
              <w:rPr>
                <w:noProof/>
                <w:webHidden/>
              </w:rPr>
              <w:fldChar w:fldCharType="begin"/>
            </w:r>
            <w:r>
              <w:rPr>
                <w:noProof/>
                <w:webHidden/>
              </w:rPr>
              <w:instrText xml:space="preserve"> PAGEREF _Toc215578143 \h </w:instrText>
            </w:r>
            <w:r>
              <w:rPr>
                <w:noProof/>
                <w:webHidden/>
              </w:rPr>
            </w:r>
            <w:r>
              <w:rPr>
                <w:noProof/>
                <w:webHidden/>
              </w:rPr>
              <w:fldChar w:fldCharType="separate"/>
            </w:r>
            <w:r>
              <w:rPr>
                <w:noProof/>
                <w:webHidden/>
              </w:rPr>
              <w:t>9</w:t>
            </w:r>
            <w:r>
              <w:rPr>
                <w:noProof/>
                <w:webHidden/>
              </w:rPr>
              <w:fldChar w:fldCharType="end"/>
            </w:r>
          </w:hyperlink>
        </w:p>
        <w:p w14:paraId="619CDA1D" w14:textId="1C35A844" w:rsidR="00096E47" w:rsidRDefault="00096E47">
          <w:pPr>
            <w:pStyle w:val="TOC2"/>
            <w:tabs>
              <w:tab w:val="right" w:leader="dot" w:pos="10245"/>
            </w:tabs>
            <w:rPr>
              <w:rFonts w:eastAsiaTheme="minorEastAsia"/>
              <w:noProof/>
              <w:kern w:val="2"/>
              <w:sz w:val="24"/>
              <w:szCs w:val="24"/>
              <w:lang w:eastAsia="en-GB"/>
              <w14:ligatures w14:val="standardContextual"/>
            </w:rPr>
          </w:pPr>
          <w:hyperlink w:anchor="_Toc215578144" w:history="1">
            <w:r w:rsidRPr="00BA18FE">
              <w:rPr>
                <w:rStyle w:val="Hyperlink"/>
                <w:noProof/>
              </w:rPr>
              <w:t>Social media</w:t>
            </w:r>
            <w:r>
              <w:rPr>
                <w:noProof/>
                <w:webHidden/>
              </w:rPr>
              <w:tab/>
            </w:r>
            <w:r>
              <w:rPr>
                <w:noProof/>
                <w:webHidden/>
              </w:rPr>
              <w:fldChar w:fldCharType="begin"/>
            </w:r>
            <w:r>
              <w:rPr>
                <w:noProof/>
                <w:webHidden/>
              </w:rPr>
              <w:instrText xml:space="preserve"> PAGEREF _Toc215578144 \h </w:instrText>
            </w:r>
            <w:r>
              <w:rPr>
                <w:noProof/>
                <w:webHidden/>
              </w:rPr>
            </w:r>
            <w:r>
              <w:rPr>
                <w:noProof/>
                <w:webHidden/>
              </w:rPr>
              <w:fldChar w:fldCharType="separate"/>
            </w:r>
            <w:r>
              <w:rPr>
                <w:noProof/>
                <w:webHidden/>
              </w:rPr>
              <w:t>9</w:t>
            </w:r>
            <w:r>
              <w:rPr>
                <w:noProof/>
                <w:webHidden/>
              </w:rPr>
              <w:fldChar w:fldCharType="end"/>
            </w:r>
          </w:hyperlink>
        </w:p>
        <w:p w14:paraId="596878C1" w14:textId="73C16E3E" w:rsidR="00096E47" w:rsidRDefault="00096E47">
          <w:pPr>
            <w:pStyle w:val="TOC2"/>
            <w:tabs>
              <w:tab w:val="right" w:leader="dot" w:pos="10245"/>
            </w:tabs>
            <w:rPr>
              <w:rFonts w:eastAsiaTheme="minorEastAsia"/>
              <w:noProof/>
              <w:kern w:val="2"/>
              <w:sz w:val="24"/>
              <w:szCs w:val="24"/>
              <w:lang w:eastAsia="en-GB"/>
              <w14:ligatures w14:val="standardContextual"/>
            </w:rPr>
          </w:pPr>
          <w:hyperlink w:anchor="_Toc215578145" w:history="1">
            <w:r w:rsidRPr="00BA18FE">
              <w:rPr>
                <w:rStyle w:val="Hyperlink"/>
                <w:noProof/>
              </w:rPr>
              <w:t>Health and safety</w:t>
            </w:r>
            <w:r>
              <w:rPr>
                <w:noProof/>
                <w:webHidden/>
              </w:rPr>
              <w:tab/>
            </w:r>
            <w:r>
              <w:rPr>
                <w:noProof/>
                <w:webHidden/>
              </w:rPr>
              <w:fldChar w:fldCharType="begin"/>
            </w:r>
            <w:r>
              <w:rPr>
                <w:noProof/>
                <w:webHidden/>
              </w:rPr>
              <w:instrText xml:space="preserve"> PAGEREF _Toc215578145 \h </w:instrText>
            </w:r>
            <w:r>
              <w:rPr>
                <w:noProof/>
                <w:webHidden/>
              </w:rPr>
            </w:r>
            <w:r>
              <w:rPr>
                <w:noProof/>
                <w:webHidden/>
              </w:rPr>
              <w:fldChar w:fldCharType="separate"/>
            </w:r>
            <w:r>
              <w:rPr>
                <w:noProof/>
                <w:webHidden/>
              </w:rPr>
              <w:t>10</w:t>
            </w:r>
            <w:r>
              <w:rPr>
                <w:noProof/>
                <w:webHidden/>
              </w:rPr>
              <w:fldChar w:fldCharType="end"/>
            </w:r>
          </w:hyperlink>
        </w:p>
        <w:p w14:paraId="17ED655F" w14:textId="01BDCF11" w:rsidR="00096E47" w:rsidRDefault="00096E47">
          <w:pPr>
            <w:pStyle w:val="TOC3"/>
            <w:tabs>
              <w:tab w:val="right" w:leader="dot" w:pos="10245"/>
            </w:tabs>
            <w:rPr>
              <w:rFonts w:eastAsiaTheme="minorEastAsia"/>
              <w:noProof/>
              <w:kern w:val="2"/>
              <w:sz w:val="24"/>
              <w:szCs w:val="24"/>
              <w:lang w:eastAsia="en-GB"/>
              <w14:ligatures w14:val="standardContextual"/>
            </w:rPr>
          </w:pPr>
          <w:hyperlink w:anchor="_Toc215578146" w:history="1">
            <w:r w:rsidRPr="00BA18FE">
              <w:rPr>
                <w:rStyle w:val="Hyperlink"/>
                <w:noProof/>
              </w:rPr>
              <w:t>Risk assessment</w:t>
            </w:r>
            <w:r>
              <w:rPr>
                <w:noProof/>
                <w:webHidden/>
              </w:rPr>
              <w:tab/>
            </w:r>
            <w:r>
              <w:rPr>
                <w:noProof/>
                <w:webHidden/>
              </w:rPr>
              <w:fldChar w:fldCharType="begin"/>
            </w:r>
            <w:r>
              <w:rPr>
                <w:noProof/>
                <w:webHidden/>
              </w:rPr>
              <w:instrText xml:space="preserve"> PAGEREF _Toc215578146 \h </w:instrText>
            </w:r>
            <w:r>
              <w:rPr>
                <w:noProof/>
                <w:webHidden/>
              </w:rPr>
            </w:r>
            <w:r>
              <w:rPr>
                <w:noProof/>
                <w:webHidden/>
              </w:rPr>
              <w:fldChar w:fldCharType="separate"/>
            </w:r>
            <w:r>
              <w:rPr>
                <w:noProof/>
                <w:webHidden/>
              </w:rPr>
              <w:t>10</w:t>
            </w:r>
            <w:r>
              <w:rPr>
                <w:noProof/>
                <w:webHidden/>
              </w:rPr>
              <w:fldChar w:fldCharType="end"/>
            </w:r>
          </w:hyperlink>
        </w:p>
        <w:p w14:paraId="0956BE83" w14:textId="232F2A7E" w:rsidR="00096E47" w:rsidRDefault="00096E47">
          <w:pPr>
            <w:pStyle w:val="TOC3"/>
            <w:tabs>
              <w:tab w:val="right" w:leader="dot" w:pos="10245"/>
            </w:tabs>
            <w:rPr>
              <w:rFonts w:eastAsiaTheme="minorEastAsia"/>
              <w:noProof/>
              <w:kern w:val="2"/>
              <w:sz w:val="24"/>
              <w:szCs w:val="24"/>
              <w:lang w:eastAsia="en-GB"/>
              <w14:ligatures w14:val="standardContextual"/>
            </w:rPr>
          </w:pPr>
          <w:hyperlink w:anchor="_Toc215578147" w:history="1">
            <w:r w:rsidRPr="00BA18FE">
              <w:rPr>
                <w:rStyle w:val="Hyperlink"/>
                <w:noProof/>
              </w:rPr>
              <w:t>Fire</w:t>
            </w:r>
            <w:r>
              <w:rPr>
                <w:noProof/>
                <w:webHidden/>
              </w:rPr>
              <w:tab/>
            </w:r>
            <w:r>
              <w:rPr>
                <w:noProof/>
                <w:webHidden/>
              </w:rPr>
              <w:fldChar w:fldCharType="begin"/>
            </w:r>
            <w:r>
              <w:rPr>
                <w:noProof/>
                <w:webHidden/>
              </w:rPr>
              <w:instrText xml:space="preserve"> PAGEREF _Toc215578147 \h </w:instrText>
            </w:r>
            <w:r>
              <w:rPr>
                <w:noProof/>
                <w:webHidden/>
              </w:rPr>
            </w:r>
            <w:r>
              <w:rPr>
                <w:noProof/>
                <w:webHidden/>
              </w:rPr>
              <w:fldChar w:fldCharType="separate"/>
            </w:r>
            <w:r>
              <w:rPr>
                <w:noProof/>
                <w:webHidden/>
              </w:rPr>
              <w:t>10</w:t>
            </w:r>
            <w:r>
              <w:rPr>
                <w:noProof/>
                <w:webHidden/>
              </w:rPr>
              <w:fldChar w:fldCharType="end"/>
            </w:r>
          </w:hyperlink>
        </w:p>
        <w:p w14:paraId="5FD768A0" w14:textId="6FC2AC62" w:rsidR="00096E47" w:rsidRDefault="00096E47">
          <w:pPr>
            <w:pStyle w:val="TOC3"/>
            <w:tabs>
              <w:tab w:val="right" w:leader="dot" w:pos="10245"/>
            </w:tabs>
            <w:rPr>
              <w:rFonts w:eastAsiaTheme="minorEastAsia"/>
              <w:noProof/>
              <w:kern w:val="2"/>
              <w:sz w:val="24"/>
              <w:szCs w:val="24"/>
              <w:lang w:eastAsia="en-GB"/>
              <w14:ligatures w14:val="standardContextual"/>
            </w:rPr>
          </w:pPr>
          <w:hyperlink w:anchor="_Toc215578148" w:history="1">
            <w:r w:rsidRPr="00BA18FE">
              <w:rPr>
                <w:rStyle w:val="Hyperlink"/>
                <w:noProof/>
              </w:rPr>
              <w:t>First aid</w:t>
            </w:r>
            <w:r>
              <w:rPr>
                <w:noProof/>
                <w:webHidden/>
              </w:rPr>
              <w:tab/>
            </w:r>
            <w:r>
              <w:rPr>
                <w:noProof/>
                <w:webHidden/>
              </w:rPr>
              <w:fldChar w:fldCharType="begin"/>
            </w:r>
            <w:r>
              <w:rPr>
                <w:noProof/>
                <w:webHidden/>
              </w:rPr>
              <w:instrText xml:space="preserve"> PAGEREF _Toc215578148 \h </w:instrText>
            </w:r>
            <w:r>
              <w:rPr>
                <w:noProof/>
                <w:webHidden/>
              </w:rPr>
            </w:r>
            <w:r>
              <w:rPr>
                <w:noProof/>
                <w:webHidden/>
              </w:rPr>
              <w:fldChar w:fldCharType="separate"/>
            </w:r>
            <w:r>
              <w:rPr>
                <w:noProof/>
                <w:webHidden/>
              </w:rPr>
              <w:t>10</w:t>
            </w:r>
            <w:r>
              <w:rPr>
                <w:noProof/>
                <w:webHidden/>
              </w:rPr>
              <w:fldChar w:fldCharType="end"/>
            </w:r>
          </w:hyperlink>
        </w:p>
        <w:p w14:paraId="65D5B570" w14:textId="59CD74D4" w:rsidR="00096E47" w:rsidRDefault="00096E47">
          <w:pPr>
            <w:pStyle w:val="TOC3"/>
            <w:tabs>
              <w:tab w:val="right" w:leader="dot" w:pos="10245"/>
            </w:tabs>
            <w:rPr>
              <w:rFonts w:eastAsiaTheme="minorEastAsia"/>
              <w:noProof/>
              <w:kern w:val="2"/>
              <w:sz w:val="24"/>
              <w:szCs w:val="24"/>
              <w:lang w:eastAsia="en-GB"/>
              <w14:ligatures w14:val="standardContextual"/>
            </w:rPr>
          </w:pPr>
          <w:hyperlink w:anchor="_Toc215578149" w:history="1">
            <w:r w:rsidRPr="00BA18FE">
              <w:rPr>
                <w:rStyle w:val="Hyperlink"/>
                <w:noProof/>
              </w:rPr>
              <w:t>Lone working</w:t>
            </w:r>
            <w:r>
              <w:rPr>
                <w:noProof/>
                <w:webHidden/>
              </w:rPr>
              <w:tab/>
            </w:r>
            <w:r>
              <w:rPr>
                <w:noProof/>
                <w:webHidden/>
              </w:rPr>
              <w:fldChar w:fldCharType="begin"/>
            </w:r>
            <w:r>
              <w:rPr>
                <w:noProof/>
                <w:webHidden/>
              </w:rPr>
              <w:instrText xml:space="preserve"> PAGEREF _Toc215578149 \h </w:instrText>
            </w:r>
            <w:r>
              <w:rPr>
                <w:noProof/>
                <w:webHidden/>
              </w:rPr>
            </w:r>
            <w:r>
              <w:rPr>
                <w:noProof/>
                <w:webHidden/>
              </w:rPr>
              <w:fldChar w:fldCharType="separate"/>
            </w:r>
            <w:r>
              <w:rPr>
                <w:noProof/>
                <w:webHidden/>
              </w:rPr>
              <w:t>10</w:t>
            </w:r>
            <w:r>
              <w:rPr>
                <w:noProof/>
                <w:webHidden/>
              </w:rPr>
              <w:fldChar w:fldCharType="end"/>
            </w:r>
          </w:hyperlink>
        </w:p>
        <w:p w14:paraId="529E786E" w14:textId="5769361E" w:rsidR="00096E47" w:rsidRDefault="00096E47">
          <w:pPr>
            <w:pStyle w:val="TOC1"/>
            <w:tabs>
              <w:tab w:val="right" w:leader="dot" w:pos="10245"/>
            </w:tabs>
            <w:rPr>
              <w:rFonts w:eastAsiaTheme="minorEastAsia"/>
              <w:noProof/>
              <w:kern w:val="2"/>
              <w:sz w:val="24"/>
              <w:szCs w:val="24"/>
              <w:lang w:eastAsia="en-GB"/>
              <w14:ligatures w14:val="standardContextual"/>
            </w:rPr>
          </w:pPr>
          <w:hyperlink w:anchor="_Toc215578150" w:history="1">
            <w:r w:rsidRPr="00BA18FE">
              <w:rPr>
                <w:rStyle w:val="Hyperlink"/>
                <w:noProof/>
              </w:rPr>
              <w:t>Key Information</w:t>
            </w:r>
            <w:r>
              <w:rPr>
                <w:noProof/>
                <w:webHidden/>
              </w:rPr>
              <w:tab/>
            </w:r>
            <w:r>
              <w:rPr>
                <w:noProof/>
                <w:webHidden/>
              </w:rPr>
              <w:fldChar w:fldCharType="begin"/>
            </w:r>
            <w:r>
              <w:rPr>
                <w:noProof/>
                <w:webHidden/>
              </w:rPr>
              <w:instrText xml:space="preserve"> PAGEREF _Toc215578150 \h </w:instrText>
            </w:r>
            <w:r>
              <w:rPr>
                <w:noProof/>
                <w:webHidden/>
              </w:rPr>
            </w:r>
            <w:r>
              <w:rPr>
                <w:noProof/>
                <w:webHidden/>
              </w:rPr>
              <w:fldChar w:fldCharType="separate"/>
            </w:r>
            <w:r>
              <w:rPr>
                <w:noProof/>
                <w:webHidden/>
              </w:rPr>
              <w:t>11</w:t>
            </w:r>
            <w:r>
              <w:rPr>
                <w:noProof/>
                <w:webHidden/>
              </w:rPr>
              <w:fldChar w:fldCharType="end"/>
            </w:r>
          </w:hyperlink>
        </w:p>
        <w:p w14:paraId="247EFFA3" w14:textId="1C755D08" w:rsidR="00096E47" w:rsidRDefault="00096E47">
          <w:pPr>
            <w:pStyle w:val="TOC2"/>
            <w:tabs>
              <w:tab w:val="right" w:leader="dot" w:pos="10245"/>
            </w:tabs>
            <w:rPr>
              <w:rFonts w:eastAsiaTheme="minorEastAsia"/>
              <w:noProof/>
              <w:kern w:val="2"/>
              <w:sz w:val="24"/>
              <w:szCs w:val="24"/>
              <w:lang w:eastAsia="en-GB"/>
              <w14:ligatures w14:val="standardContextual"/>
            </w:rPr>
          </w:pPr>
          <w:hyperlink w:anchor="_Toc215578151" w:history="1">
            <w:r w:rsidRPr="00BA18FE">
              <w:rPr>
                <w:rStyle w:val="Hyperlink"/>
                <w:noProof/>
              </w:rPr>
              <w:t>Insurance</w:t>
            </w:r>
            <w:r>
              <w:rPr>
                <w:noProof/>
                <w:webHidden/>
              </w:rPr>
              <w:tab/>
            </w:r>
            <w:r>
              <w:rPr>
                <w:noProof/>
                <w:webHidden/>
              </w:rPr>
              <w:fldChar w:fldCharType="begin"/>
            </w:r>
            <w:r>
              <w:rPr>
                <w:noProof/>
                <w:webHidden/>
              </w:rPr>
              <w:instrText xml:space="preserve"> PAGEREF _Toc215578151 \h </w:instrText>
            </w:r>
            <w:r>
              <w:rPr>
                <w:noProof/>
                <w:webHidden/>
              </w:rPr>
            </w:r>
            <w:r>
              <w:rPr>
                <w:noProof/>
                <w:webHidden/>
              </w:rPr>
              <w:fldChar w:fldCharType="separate"/>
            </w:r>
            <w:r>
              <w:rPr>
                <w:noProof/>
                <w:webHidden/>
              </w:rPr>
              <w:t>11</w:t>
            </w:r>
            <w:r>
              <w:rPr>
                <w:noProof/>
                <w:webHidden/>
              </w:rPr>
              <w:fldChar w:fldCharType="end"/>
            </w:r>
          </w:hyperlink>
        </w:p>
        <w:p w14:paraId="3721C45E" w14:textId="63796D79" w:rsidR="00096E47" w:rsidRDefault="00096E47">
          <w:pPr>
            <w:pStyle w:val="TOC2"/>
            <w:tabs>
              <w:tab w:val="right" w:leader="dot" w:pos="10245"/>
            </w:tabs>
            <w:rPr>
              <w:rFonts w:eastAsiaTheme="minorEastAsia"/>
              <w:noProof/>
              <w:kern w:val="2"/>
              <w:sz w:val="24"/>
              <w:szCs w:val="24"/>
              <w:lang w:eastAsia="en-GB"/>
              <w14:ligatures w14:val="standardContextual"/>
            </w:rPr>
          </w:pPr>
          <w:hyperlink w:anchor="_Toc215578152" w:history="1">
            <w:r w:rsidRPr="00BA18FE">
              <w:rPr>
                <w:rStyle w:val="Hyperlink"/>
                <w:noProof/>
              </w:rPr>
              <w:t>Travel to venues</w:t>
            </w:r>
            <w:r>
              <w:rPr>
                <w:noProof/>
                <w:webHidden/>
              </w:rPr>
              <w:tab/>
            </w:r>
            <w:r>
              <w:rPr>
                <w:noProof/>
                <w:webHidden/>
              </w:rPr>
              <w:fldChar w:fldCharType="begin"/>
            </w:r>
            <w:r>
              <w:rPr>
                <w:noProof/>
                <w:webHidden/>
              </w:rPr>
              <w:instrText xml:space="preserve"> PAGEREF _Toc215578152 \h </w:instrText>
            </w:r>
            <w:r>
              <w:rPr>
                <w:noProof/>
                <w:webHidden/>
              </w:rPr>
            </w:r>
            <w:r>
              <w:rPr>
                <w:noProof/>
                <w:webHidden/>
              </w:rPr>
              <w:fldChar w:fldCharType="separate"/>
            </w:r>
            <w:r>
              <w:rPr>
                <w:noProof/>
                <w:webHidden/>
              </w:rPr>
              <w:t>11</w:t>
            </w:r>
            <w:r>
              <w:rPr>
                <w:noProof/>
                <w:webHidden/>
              </w:rPr>
              <w:fldChar w:fldCharType="end"/>
            </w:r>
          </w:hyperlink>
        </w:p>
        <w:p w14:paraId="25770DD0" w14:textId="25DF3559" w:rsidR="00096E47" w:rsidRDefault="00096E47">
          <w:pPr>
            <w:pStyle w:val="TOC2"/>
            <w:tabs>
              <w:tab w:val="right" w:leader="dot" w:pos="10245"/>
            </w:tabs>
            <w:rPr>
              <w:rFonts w:eastAsiaTheme="minorEastAsia"/>
              <w:noProof/>
              <w:kern w:val="2"/>
              <w:sz w:val="24"/>
              <w:szCs w:val="24"/>
              <w:lang w:eastAsia="en-GB"/>
              <w14:ligatures w14:val="standardContextual"/>
            </w:rPr>
          </w:pPr>
          <w:hyperlink w:anchor="_Toc215578153" w:history="1">
            <w:r w:rsidRPr="00BA18FE">
              <w:rPr>
                <w:rStyle w:val="Hyperlink"/>
                <w:noProof/>
              </w:rPr>
              <w:t>Car drivers</w:t>
            </w:r>
            <w:r>
              <w:rPr>
                <w:noProof/>
                <w:webHidden/>
              </w:rPr>
              <w:tab/>
            </w:r>
            <w:r>
              <w:rPr>
                <w:noProof/>
                <w:webHidden/>
              </w:rPr>
              <w:fldChar w:fldCharType="begin"/>
            </w:r>
            <w:r>
              <w:rPr>
                <w:noProof/>
                <w:webHidden/>
              </w:rPr>
              <w:instrText xml:space="preserve"> PAGEREF _Toc215578153 \h </w:instrText>
            </w:r>
            <w:r>
              <w:rPr>
                <w:noProof/>
                <w:webHidden/>
              </w:rPr>
            </w:r>
            <w:r>
              <w:rPr>
                <w:noProof/>
                <w:webHidden/>
              </w:rPr>
              <w:fldChar w:fldCharType="separate"/>
            </w:r>
            <w:r>
              <w:rPr>
                <w:noProof/>
                <w:webHidden/>
              </w:rPr>
              <w:t>11</w:t>
            </w:r>
            <w:r>
              <w:rPr>
                <w:noProof/>
                <w:webHidden/>
              </w:rPr>
              <w:fldChar w:fldCharType="end"/>
            </w:r>
          </w:hyperlink>
        </w:p>
        <w:p w14:paraId="635998DC" w14:textId="62E2B2A9" w:rsidR="00096E47" w:rsidRDefault="00096E47">
          <w:pPr>
            <w:pStyle w:val="TOC2"/>
            <w:tabs>
              <w:tab w:val="right" w:leader="dot" w:pos="10245"/>
            </w:tabs>
            <w:rPr>
              <w:rFonts w:eastAsiaTheme="minorEastAsia"/>
              <w:noProof/>
              <w:kern w:val="2"/>
              <w:sz w:val="24"/>
              <w:szCs w:val="24"/>
              <w:lang w:eastAsia="en-GB"/>
              <w14:ligatures w14:val="standardContextual"/>
            </w:rPr>
          </w:pPr>
          <w:hyperlink w:anchor="_Toc215578154" w:history="1">
            <w:r w:rsidRPr="00BA18FE">
              <w:rPr>
                <w:rStyle w:val="Hyperlink"/>
                <w:noProof/>
              </w:rPr>
              <w:t>Volunteer expenses</w:t>
            </w:r>
            <w:r>
              <w:rPr>
                <w:noProof/>
                <w:webHidden/>
              </w:rPr>
              <w:tab/>
            </w:r>
            <w:r>
              <w:rPr>
                <w:noProof/>
                <w:webHidden/>
              </w:rPr>
              <w:fldChar w:fldCharType="begin"/>
            </w:r>
            <w:r>
              <w:rPr>
                <w:noProof/>
                <w:webHidden/>
              </w:rPr>
              <w:instrText xml:space="preserve"> PAGEREF _Toc215578154 \h </w:instrText>
            </w:r>
            <w:r>
              <w:rPr>
                <w:noProof/>
                <w:webHidden/>
              </w:rPr>
            </w:r>
            <w:r>
              <w:rPr>
                <w:noProof/>
                <w:webHidden/>
              </w:rPr>
              <w:fldChar w:fldCharType="separate"/>
            </w:r>
            <w:r>
              <w:rPr>
                <w:noProof/>
                <w:webHidden/>
              </w:rPr>
              <w:t>11</w:t>
            </w:r>
            <w:r>
              <w:rPr>
                <w:noProof/>
                <w:webHidden/>
              </w:rPr>
              <w:fldChar w:fldCharType="end"/>
            </w:r>
          </w:hyperlink>
        </w:p>
        <w:p w14:paraId="7F4A27E1" w14:textId="76D8331D" w:rsidR="00096E47" w:rsidRDefault="00096E47">
          <w:pPr>
            <w:pStyle w:val="TOC2"/>
            <w:tabs>
              <w:tab w:val="right" w:leader="dot" w:pos="10245"/>
            </w:tabs>
            <w:rPr>
              <w:rFonts w:eastAsiaTheme="minorEastAsia"/>
              <w:noProof/>
              <w:kern w:val="2"/>
              <w:sz w:val="24"/>
              <w:szCs w:val="24"/>
              <w:lang w:eastAsia="en-GB"/>
              <w14:ligatures w14:val="standardContextual"/>
            </w:rPr>
          </w:pPr>
          <w:hyperlink w:anchor="_Toc215578155" w:history="1">
            <w:r w:rsidRPr="00BA18FE">
              <w:rPr>
                <w:rStyle w:val="Hyperlink"/>
                <w:noProof/>
              </w:rPr>
              <w:t>Ending the volunteer placement</w:t>
            </w:r>
            <w:r>
              <w:rPr>
                <w:noProof/>
                <w:webHidden/>
              </w:rPr>
              <w:tab/>
            </w:r>
            <w:r>
              <w:rPr>
                <w:noProof/>
                <w:webHidden/>
              </w:rPr>
              <w:fldChar w:fldCharType="begin"/>
            </w:r>
            <w:r>
              <w:rPr>
                <w:noProof/>
                <w:webHidden/>
              </w:rPr>
              <w:instrText xml:space="preserve"> PAGEREF _Toc215578155 \h </w:instrText>
            </w:r>
            <w:r>
              <w:rPr>
                <w:noProof/>
                <w:webHidden/>
              </w:rPr>
            </w:r>
            <w:r>
              <w:rPr>
                <w:noProof/>
                <w:webHidden/>
              </w:rPr>
              <w:fldChar w:fldCharType="separate"/>
            </w:r>
            <w:r>
              <w:rPr>
                <w:noProof/>
                <w:webHidden/>
              </w:rPr>
              <w:t>11</w:t>
            </w:r>
            <w:r>
              <w:rPr>
                <w:noProof/>
                <w:webHidden/>
              </w:rPr>
              <w:fldChar w:fldCharType="end"/>
            </w:r>
          </w:hyperlink>
        </w:p>
        <w:p w14:paraId="5AE8DB85" w14:textId="7DFE66A1" w:rsidR="00096E47" w:rsidRDefault="00096E47">
          <w:pPr>
            <w:pStyle w:val="TOC1"/>
            <w:tabs>
              <w:tab w:val="right" w:leader="dot" w:pos="10245"/>
            </w:tabs>
            <w:rPr>
              <w:rFonts w:eastAsiaTheme="minorEastAsia"/>
              <w:noProof/>
              <w:kern w:val="2"/>
              <w:sz w:val="24"/>
              <w:szCs w:val="24"/>
              <w:lang w:eastAsia="en-GB"/>
              <w14:ligatures w14:val="standardContextual"/>
            </w:rPr>
          </w:pPr>
          <w:hyperlink w:anchor="_Toc215578156" w:history="1">
            <w:r w:rsidRPr="00BA18FE">
              <w:rPr>
                <w:rStyle w:val="Hyperlink"/>
                <w:noProof/>
              </w:rPr>
              <w:t>Important Contact Information</w:t>
            </w:r>
            <w:r>
              <w:rPr>
                <w:noProof/>
                <w:webHidden/>
              </w:rPr>
              <w:tab/>
            </w:r>
            <w:r>
              <w:rPr>
                <w:noProof/>
                <w:webHidden/>
              </w:rPr>
              <w:fldChar w:fldCharType="begin"/>
            </w:r>
            <w:r>
              <w:rPr>
                <w:noProof/>
                <w:webHidden/>
              </w:rPr>
              <w:instrText xml:space="preserve"> PAGEREF _Toc215578156 \h </w:instrText>
            </w:r>
            <w:r>
              <w:rPr>
                <w:noProof/>
                <w:webHidden/>
              </w:rPr>
            </w:r>
            <w:r>
              <w:rPr>
                <w:noProof/>
                <w:webHidden/>
              </w:rPr>
              <w:fldChar w:fldCharType="separate"/>
            </w:r>
            <w:r>
              <w:rPr>
                <w:noProof/>
                <w:webHidden/>
              </w:rPr>
              <w:t>12</w:t>
            </w:r>
            <w:r>
              <w:rPr>
                <w:noProof/>
                <w:webHidden/>
              </w:rPr>
              <w:fldChar w:fldCharType="end"/>
            </w:r>
          </w:hyperlink>
        </w:p>
        <w:p w14:paraId="323A7607" w14:textId="4FB58D66" w:rsidR="00096E47" w:rsidRDefault="00096E47">
          <w:pPr>
            <w:pStyle w:val="TOC2"/>
            <w:tabs>
              <w:tab w:val="right" w:leader="dot" w:pos="10245"/>
            </w:tabs>
            <w:rPr>
              <w:rFonts w:eastAsiaTheme="minorEastAsia"/>
              <w:noProof/>
              <w:kern w:val="2"/>
              <w:sz w:val="24"/>
              <w:szCs w:val="24"/>
              <w:lang w:eastAsia="en-GB"/>
              <w14:ligatures w14:val="standardContextual"/>
            </w:rPr>
          </w:pPr>
          <w:hyperlink w:anchor="_Toc215578157" w:history="1">
            <w:r w:rsidRPr="00BA18FE">
              <w:rPr>
                <w:rStyle w:val="Hyperlink"/>
                <w:noProof/>
              </w:rPr>
              <w:t>Staying connected</w:t>
            </w:r>
            <w:r>
              <w:rPr>
                <w:noProof/>
                <w:webHidden/>
              </w:rPr>
              <w:tab/>
            </w:r>
            <w:r>
              <w:rPr>
                <w:noProof/>
                <w:webHidden/>
              </w:rPr>
              <w:fldChar w:fldCharType="begin"/>
            </w:r>
            <w:r>
              <w:rPr>
                <w:noProof/>
                <w:webHidden/>
              </w:rPr>
              <w:instrText xml:space="preserve"> PAGEREF _Toc215578157 \h </w:instrText>
            </w:r>
            <w:r>
              <w:rPr>
                <w:noProof/>
                <w:webHidden/>
              </w:rPr>
            </w:r>
            <w:r>
              <w:rPr>
                <w:noProof/>
                <w:webHidden/>
              </w:rPr>
              <w:fldChar w:fldCharType="separate"/>
            </w:r>
            <w:r>
              <w:rPr>
                <w:noProof/>
                <w:webHidden/>
              </w:rPr>
              <w:t>12</w:t>
            </w:r>
            <w:r>
              <w:rPr>
                <w:noProof/>
                <w:webHidden/>
              </w:rPr>
              <w:fldChar w:fldCharType="end"/>
            </w:r>
          </w:hyperlink>
        </w:p>
        <w:p w14:paraId="07CEB5ED" w14:textId="739F4BC8" w:rsidR="00096E47" w:rsidRDefault="00096E47">
          <w:pPr>
            <w:pStyle w:val="TOC1"/>
            <w:tabs>
              <w:tab w:val="right" w:leader="dot" w:pos="10245"/>
            </w:tabs>
            <w:rPr>
              <w:rFonts w:eastAsiaTheme="minorEastAsia"/>
              <w:noProof/>
              <w:kern w:val="2"/>
              <w:sz w:val="24"/>
              <w:szCs w:val="24"/>
              <w:lang w:eastAsia="en-GB"/>
              <w14:ligatures w14:val="standardContextual"/>
            </w:rPr>
          </w:pPr>
          <w:hyperlink w:anchor="_Toc215578158" w:history="1">
            <w:r w:rsidRPr="00BA18FE">
              <w:rPr>
                <w:rStyle w:val="Hyperlink"/>
                <w:noProof/>
              </w:rPr>
              <w:t>References</w:t>
            </w:r>
            <w:r>
              <w:rPr>
                <w:noProof/>
                <w:webHidden/>
              </w:rPr>
              <w:tab/>
            </w:r>
            <w:r>
              <w:rPr>
                <w:noProof/>
                <w:webHidden/>
              </w:rPr>
              <w:fldChar w:fldCharType="begin"/>
            </w:r>
            <w:r>
              <w:rPr>
                <w:noProof/>
                <w:webHidden/>
              </w:rPr>
              <w:instrText xml:space="preserve"> PAGEREF _Toc215578158 \h </w:instrText>
            </w:r>
            <w:r>
              <w:rPr>
                <w:noProof/>
                <w:webHidden/>
              </w:rPr>
            </w:r>
            <w:r>
              <w:rPr>
                <w:noProof/>
                <w:webHidden/>
              </w:rPr>
              <w:fldChar w:fldCharType="separate"/>
            </w:r>
            <w:r>
              <w:rPr>
                <w:noProof/>
                <w:webHidden/>
              </w:rPr>
              <w:t>13</w:t>
            </w:r>
            <w:r>
              <w:rPr>
                <w:noProof/>
                <w:webHidden/>
              </w:rPr>
              <w:fldChar w:fldCharType="end"/>
            </w:r>
          </w:hyperlink>
        </w:p>
        <w:p w14:paraId="2025EE3C" w14:textId="31B1BFAF" w:rsidR="00096E47" w:rsidRDefault="00096E47">
          <w:pPr>
            <w:pStyle w:val="TOC1"/>
            <w:tabs>
              <w:tab w:val="right" w:leader="dot" w:pos="10245"/>
            </w:tabs>
            <w:rPr>
              <w:rFonts w:eastAsiaTheme="minorEastAsia"/>
              <w:noProof/>
              <w:kern w:val="2"/>
              <w:sz w:val="24"/>
              <w:szCs w:val="24"/>
              <w:lang w:eastAsia="en-GB"/>
              <w14:ligatures w14:val="standardContextual"/>
            </w:rPr>
          </w:pPr>
          <w:hyperlink w:anchor="_Toc215578159" w:history="1">
            <w:r w:rsidRPr="00BA18FE">
              <w:rPr>
                <w:rStyle w:val="Hyperlink"/>
                <w:noProof/>
              </w:rPr>
              <w:t>Dealing with Problems</w:t>
            </w:r>
            <w:r>
              <w:rPr>
                <w:noProof/>
                <w:webHidden/>
              </w:rPr>
              <w:tab/>
            </w:r>
            <w:r>
              <w:rPr>
                <w:noProof/>
                <w:webHidden/>
              </w:rPr>
              <w:fldChar w:fldCharType="begin"/>
            </w:r>
            <w:r>
              <w:rPr>
                <w:noProof/>
                <w:webHidden/>
              </w:rPr>
              <w:instrText xml:space="preserve"> PAGEREF _Toc215578159 \h </w:instrText>
            </w:r>
            <w:r>
              <w:rPr>
                <w:noProof/>
                <w:webHidden/>
              </w:rPr>
            </w:r>
            <w:r>
              <w:rPr>
                <w:noProof/>
                <w:webHidden/>
              </w:rPr>
              <w:fldChar w:fldCharType="separate"/>
            </w:r>
            <w:r>
              <w:rPr>
                <w:noProof/>
                <w:webHidden/>
              </w:rPr>
              <w:t>13</w:t>
            </w:r>
            <w:r>
              <w:rPr>
                <w:noProof/>
                <w:webHidden/>
              </w:rPr>
              <w:fldChar w:fldCharType="end"/>
            </w:r>
          </w:hyperlink>
        </w:p>
        <w:p w14:paraId="6A3142EB" w14:textId="0076E2F1" w:rsidR="00096E47" w:rsidRDefault="00096E47">
          <w:pPr>
            <w:pStyle w:val="TOC1"/>
            <w:tabs>
              <w:tab w:val="right" w:leader="dot" w:pos="10245"/>
            </w:tabs>
            <w:rPr>
              <w:rFonts w:eastAsiaTheme="minorEastAsia"/>
              <w:noProof/>
              <w:kern w:val="2"/>
              <w:sz w:val="24"/>
              <w:szCs w:val="24"/>
              <w:lang w:eastAsia="en-GB"/>
              <w14:ligatures w14:val="standardContextual"/>
            </w:rPr>
          </w:pPr>
          <w:hyperlink w:anchor="_Toc215578160" w:history="1">
            <w:r w:rsidRPr="00BA18FE">
              <w:rPr>
                <w:rStyle w:val="Hyperlink"/>
                <w:noProof/>
              </w:rPr>
              <w:t>Finally…</w:t>
            </w:r>
            <w:r>
              <w:rPr>
                <w:noProof/>
                <w:webHidden/>
              </w:rPr>
              <w:tab/>
            </w:r>
            <w:r>
              <w:rPr>
                <w:noProof/>
                <w:webHidden/>
              </w:rPr>
              <w:fldChar w:fldCharType="begin"/>
            </w:r>
            <w:r>
              <w:rPr>
                <w:noProof/>
                <w:webHidden/>
              </w:rPr>
              <w:instrText xml:space="preserve"> PAGEREF _Toc215578160 \h </w:instrText>
            </w:r>
            <w:r>
              <w:rPr>
                <w:noProof/>
                <w:webHidden/>
              </w:rPr>
            </w:r>
            <w:r>
              <w:rPr>
                <w:noProof/>
                <w:webHidden/>
              </w:rPr>
              <w:fldChar w:fldCharType="separate"/>
            </w:r>
            <w:r>
              <w:rPr>
                <w:noProof/>
                <w:webHidden/>
              </w:rPr>
              <w:t>15</w:t>
            </w:r>
            <w:r>
              <w:rPr>
                <w:noProof/>
                <w:webHidden/>
              </w:rPr>
              <w:fldChar w:fldCharType="end"/>
            </w:r>
          </w:hyperlink>
        </w:p>
        <w:p w14:paraId="080C014A" w14:textId="7EE12A60" w:rsidR="00DB04B7" w:rsidRDefault="00DB04B7">
          <w:r>
            <w:rPr>
              <w:b/>
              <w:bCs/>
              <w:noProof/>
            </w:rPr>
            <w:fldChar w:fldCharType="end"/>
          </w:r>
        </w:p>
      </w:sdtContent>
    </w:sdt>
    <w:p w14:paraId="3A6A5C7C" w14:textId="41FE6750" w:rsidR="00DB04B7" w:rsidRDefault="00DB04B7">
      <w:pPr>
        <w:rPr>
          <w:rFonts w:ascii="Fira Sans" w:hAnsi="Fira Sans" w:cs="Arial"/>
          <w:sz w:val="10"/>
          <w:szCs w:val="10"/>
        </w:rPr>
      </w:pPr>
      <w:r>
        <w:rPr>
          <w:rFonts w:ascii="Fira Sans" w:hAnsi="Fira Sans" w:cs="Arial"/>
          <w:sz w:val="10"/>
          <w:szCs w:val="10"/>
        </w:rPr>
        <w:br w:type="page"/>
      </w:r>
    </w:p>
    <w:p w14:paraId="2A094354" w14:textId="2D1A78F3" w:rsidR="002314A4" w:rsidRDefault="002314A4" w:rsidP="002314A4">
      <w:pPr>
        <w:pStyle w:val="Heading1"/>
      </w:pPr>
      <w:bookmarkStart w:id="0" w:name="_Toc215578121"/>
      <w:r w:rsidRPr="00FF5594">
        <w:lastRenderedPageBreak/>
        <w:t xml:space="preserve">Welcome to the </w:t>
      </w:r>
      <w:r>
        <w:t>t</w:t>
      </w:r>
      <w:r w:rsidRPr="00FF5594">
        <w:t>eam</w:t>
      </w:r>
      <w:bookmarkEnd w:id="0"/>
    </w:p>
    <w:p w14:paraId="1AECAB30" w14:textId="4CD2FD4D" w:rsidR="00810BC5" w:rsidRDefault="00810BC5" w:rsidP="00810BC5">
      <w:pPr>
        <w:pStyle w:val="maintext"/>
        <w:numPr>
          <w:ilvl w:val="0"/>
          <w:numId w:val="20"/>
        </w:numPr>
      </w:pPr>
      <w:r>
        <w:t>Provide an introduction here.</w:t>
      </w:r>
    </w:p>
    <w:p w14:paraId="0AC98CDE" w14:textId="07386E50" w:rsidR="002314A4" w:rsidRPr="00712A41" w:rsidRDefault="002314A4" w:rsidP="002314A4">
      <w:pPr>
        <w:pStyle w:val="maintext"/>
      </w:pPr>
      <w:r>
        <w:t>Giving your time and energy as a Digital Champion is truly going to change people’s lives for the better.</w:t>
      </w:r>
    </w:p>
    <w:p w14:paraId="712DE67B" w14:textId="77777777" w:rsidR="002314A4" w:rsidRDefault="002314A4" w:rsidP="002314A4">
      <w:pPr>
        <w:pStyle w:val="maintext"/>
      </w:pPr>
      <w:r w:rsidRPr="00FD325A">
        <w:t xml:space="preserve">Whatever your reason for deciding to volunteer, we want to make sure </w:t>
      </w:r>
      <w:r>
        <w:t xml:space="preserve">that </w:t>
      </w:r>
      <w:r w:rsidRPr="00FD325A">
        <w:t>you enjoy your time with us and that you know just how much we value your support.</w:t>
      </w:r>
    </w:p>
    <w:p w14:paraId="08EFE19E" w14:textId="5FCE6149" w:rsidR="002314A4" w:rsidRDefault="002314A4" w:rsidP="002314A4">
      <w:pPr>
        <w:pStyle w:val="maintext"/>
      </w:pPr>
      <w:r w:rsidRPr="00FD325A">
        <w:t xml:space="preserve">This handbook will help get you started. </w:t>
      </w:r>
      <w:r w:rsidR="00455870">
        <w:t>It contains</w:t>
      </w:r>
      <w:r w:rsidRPr="00FD325A">
        <w:t xml:space="preserve"> </w:t>
      </w:r>
      <w:r w:rsidR="00455870">
        <w:t>t</w:t>
      </w:r>
      <w:r w:rsidRPr="00FD325A">
        <w:t xml:space="preserve">he important things you need to know and details </w:t>
      </w:r>
      <w:r>
        <w:t>of where you can find further</w:t>
      </w:r>
      <w:r w:rsidRPr="00FD325A">
        <w:t xml:space="preserve"> information and support. Please read through it before you start volunteering and </w:t>
      </w:r>
      <w:r w:rsidR="00C823A6">
        <w:t xml:space="preserve">please </w:t>
      </w:r>
      <w:r w:rsidRPr="00FD325A">
        <w:t xml:space="preserve">speak to </w:t>
      </w:r>
      <w:r w:rsidR="0045201B">
        <w:t>a member of staff</w:t>
      </w:r>
      <w:r w:rsidRPr="00FD325A">
        <w:t xml:space="preserve"> if you have any questions. </w:t>
      </w:r>
    </w:p>
    <w:p w14:paraId="75AF1149" w14:textId="13054248" w:rsidR="002314A4" w:rsidRDefault="002314A4" w:rsidP="002314A4">
      <w:pPr>
        <w:pStyle w:val="italicemphasistomaintext"/>
      </w:pPr>
      <w:r w:rsidRPr="00FF5594">
        <w:t xml:space="preserve">Thank you </w:t>
      </w:r>
      <w:r>
        <w:t>for joining</w:t>
      </w:r>
      <w:r w:rsidRPr="00FF5594">
        <w:t xml:space="preserve"> us</w:t>
      </w:r>
      <w:r w:rsidR="00810D39">
        <w:t>.</w:t>
      </w:r>
    </w:p>
    <w:p w14:paraId="1E93B0A8" w14:textId="77777777" w:rsidR="00810D39" w:rsidRDefault="00810D39" w:rsidP="002314A4">
      <w:pPr>
        <w:pStyle w:val="italicemphasistomaintext"/>
      </w:pPr>
    </w:p>
    <w:p w14:paraId="583701C6" w14:textId="0B0EDF98" w:rsidR="002314A4" w:rsidRDefault="002314A4" w:rsidP="002314A4">
      <w:pPr>
        <w:pStyle w:val="Heading1"/>
      </w:pPr>
      <w:bookmarkStart w:id="1" w:name="_Toc215578122"/>
      <w:r>
        <w:t xml:space="preserve">About </w:t>
      </w:r>
      <w:r w:rsidR="00810BC5" w:rsidRPr="00810BC5">
        <w:rPr>
          <w:u w:val="single"/>
        </w:rPr>
        <w:t>[Organisation name]</w:t>
      </w:r>
      <w:bookmarkEnd w:id="1"/>
    </w:p>
    <w:p w14:paraId="35620430" w14:textId="52377A92" w:rsidR="00810BC5" w:rsidRDefault="00810BC5" w:rsidP="00810BC5">
      <w:pPr>
        <w:pStyle w:val="maintext"/>
        <w:numPr>
          <w:ilvl w:val="0"/>
          <w:numId w:val="20"/>
        </w:numPr>
      </w:pPr>
      <w:r>
        <w:t>Provide information about your organisation here.</w:t>
      </w:r>
    </w:p>
    <w:p w14:paraId="514BE444" w14:textId="32355D1A" w:rsidR="002314A4" w:rsidRDefault="002314A4" w:rsidP="002314A4">
      <w:pPr>
        <w:pStyle w:val="maintext"/>
      </w:pPr>
      <w:r>
        <w:t xml:space="preserve">You will know something about </w:t>
      </w:r>
      <w:r w:rsidR="00810BC5" w:rsidRPr="00810BC5">
        <w:rPr>
          <w:u w:val="single"/>
        </w:rPr>
        <w:t>[Organisation name]</w:t>
      </w:r>
      <w:r>
        <w:t xml:space="preserve"> already, but you can</w:t>
      </w:r>
      <w:r w:rsidR="00810BC5">
        <w:t xml:space="preserve"> read more about us on our </w:t>
      </w:r>
      <w:r w:rsidR="00810BC5" w:rsidRPr="00810BC5">
        <w:rPr>
          <w:u w:val="single"/>
        </w:rPr>
        <w:t>website</w:t>
      </w:r>
      <w:r>
        <w:t xml:space="preserve">, and we encourage you to read our </w:t>
      </w:r>
      <w:r w:rsidR="00B11F6B">
        <w:t xml:space="preserve">newsletters and </w:t>
      </w:r>
      <w:r>
        <w:t>blog posts</w:t>
      </w:r>
      <w:r w:rsidR="00B11F6B">
        <w:t>,</w:t>
      </w:r>
      <w:r>
        <w:t xml:space="preserve"> and follow us on social media:</w:t>
      </w:r>
    </w:p>
    <w:p w14:paraId="3E7C2C82" w14:textId="2550412A" w:rsidR="002314A4" w:rsidRDefault="002314A4" w:rsidP="002314A4">
      <w:pPr>
        <w:pStyle w:val="maintext"/>
      </w:pPr>
      <w:r>
        <w:t xml:space="preserve">Facebook: </w:t>
      </w:r>
      <w:r>
        <w:tab/>
      </w:r>
      <w:r>
        <w:tab/>
      </w:r>
    </w:p>
    <w:p w14:paraId="7AEF06C6" w14:textId="7D2866FB" w:rsidR="000F3AB9" w:rsidRDefault="002314A4" w:rsidP="002314A4">
      <w:pPr>
        <w:pStyle w:val="maintext"/>
      </w:pPr>
      <w:r>
        <w:t>LinkedIn:</w:t>
      </w:r>
      <w:r>
        <w:tab/>
      </w:r>
    </w:p>
    <w:p w14:paraId="5988B36E" w14:textId="77777777" w:rsidR="009B65E7" w:rsidRDefault="009B65E7" w:rsidP="002314A4">
      <w:pPr>
        <w:pStyle w:val="maintext"/>
      </w:pPr>
    </w:p>
    <w:p w14:paraId="54D5716D" w14:textId="77777777" w:rsidR="000F3AB9" w:rsidRDefault="000F3AB9" w:rsidP="00F75DD6">
      <w:pPr>
        <w:pStyle w:val="Heading1"/>
      </w:pPr>
      <w:bookmarkStart w:id="2" w:name="_Information_and_resources"/>
      <w:bookmarkStart w:id="3" w:name="_Toc215578123"/>
      <w:bookmarkEnd w:id="2"/>
      <w:r>
        <w:t>Information and resources</w:t>
      </w:r>
      <w:bookmarkEnd w:id="3"/>
    </w:p>
    <w:p w14:paraId="5D9401ED" w14:textId="77777777" w:rsidR="00810BC5" w:rsidRDefault="00810BC5" w:rsidP="00810BC5">
      <w:pPr>
        <w:pStyle w:val="maintext"/>
        <w:numPr>
          <w:ilvl w:val="0"/>
          <w:numId w:val="20"/>
        </w:numPr>
      </w:pPr>
      <w:r>
        <w:t>Provide:</w:t>
      </w:r>
    </w:p>
    <w:p w14:paraId="1ABF7291" w14:textId="77777777" w:rsidR="00810BC5" w:rsidRDefault="00810BC5" w:rsidP="002314A4">
      <w:pPr>
        <w:pStyle w:val="maintext"/>
      </w:pPr>
      <w:r>
        <w:t>C</w:t>
      </w:r>
      <w:r w:rsidR="00271615">
        <w:t>ontact details for Digital Training staff members</w:t>
      </w:r>
    </w:p>
    <w:p w14:paraId="0A65B1B7" w14:textId="5014F9A3" w:rsidR="00364FB9" w:rsidRDefault="00810BC5" w:rsidP="009B65E7">
      <w:pPr>
        <w:pStyle w:val="maintext"/>
      </w:pPr>
      <w:r>
        <w:t>Location of p</w:t>
      </w:r>
      <w:r w:rsidR="000F3AB9" w:rsidRPr="00F75DD6">
        <w:t>olicies referred to in this handbook</w:t>
      </w:r>
      <w:r>
        <w:t>.</w:t>
      </w:r>
      <w:r w:rsidR="00712A41">
        <w:rPr>
          <w:highlight w:val="yellow"/>
        </w:rPr>
        <w:br w:type="page"/>
      </w:r>
    </w:p>
    <w:p w14:paraId="1C34ECEE" w14:textId="18B806A9" w:rsidR="00724E4B" w:rsidRPr="00F75DD6" w:rsidRDefault="00810BC5" w:rsidP="00364FB9">
      <w:pPr>
        <w:pStyle w:val="Heading1"/>
      </w:pPr>
      <w:bookmarkStart w:id="4" w:name="_Toc215578124"/>
      <w:r w:rsidRPr="00810BC5">
        <w:rPr>
          <w:u w:val="single"/>
        </w:rPr>
        <w:lastRenderedPageBreak/>
        <w:t>[Organisation name]</w:t>
      </w:r>
      <w:r w:rsidR="00724E4B" w:rsidRPr="00712A41">
        <w:t xml:space="preserve"> Digital </w:t>
      </w:r>
      <w:r w:rsidR="00712A41" w:rsidRPr="00712A41">
        <w:t>Training</w:t>
      </w:r>
      <w:bookmarkEnd w:id="4"/>
      <w:r w:rsidR="00712A41" w:rsidRPr="00712A41">
        <w:t xml:space="preserve"> </w:t>
      </w:r>
    </w:p>
    <w:p w14:paraId="2BFD6B7B" w14:textId="77777777" w:rsidR="00B11F6B" w:rsidRDefault="00B11F6B" w:rsidP="00712A41">
      <w:pPr>
        <w:pStyle w:val="Heading2"/>
      </w:pPr>
    </w:p>
    <w:p w14:paraId="7FAEF17B" w14:textId="6982F420" w:rsidR="00712A41" w:rsidRDefault="00364FB9" w:rsidP="00712A41">
      <w:pPr>
        <w:pStyle w:val="Heading2"/>
      </w:pPr>
      <w:bookmarkStart w:id="5" w:name="_Toc215578125"/>
      <w:r>
        <w:t>A</w:t>
      </w:r>
      <w:r w:rsidR="00F96B08" w:rsidRPr="002426F1">
        <w:t>ims of digital training</w:t>
      </w:r>
      <w:bookmarkEnd w:id="5"/>
    </w:p>
    <w:p w14:paraId="01E68CDC" w14:textId="4B4F7F29" w:rsidR="00B11F6B" w:rsidRPr="002426F1" w:rsidRDefault="00810BC5" w:rsidP="002426F1">
      <w:pPr>
        <w:pStyle w:val="maintext"/>
      </w:pPr>
      <w:r w:rsidRPr="00810BC5">
        <w:rPr>
          <w:u w:val="single"/>
        </w:rPr>
        <w:t>[Organisation name]</w:t>
      </w:r>
      <w:r w:rsidR="002426F1">
        <w:t xml:space="preserve"> Digital Training exists to help people overcome barriers that prevent them from accessing services and opportunities</w:t>
      </w:r>
      <w:r w:rsidR="00C8610A">
        <w:t xml:space="preserve"> that are</w:t>
      </w:r>
      <w:r w:rsidR="002426F1">
        <w:t xml:space="preserve"> available </w:t>
      </w:r>
      <w:r w:rsidR="0023659F">
        <w:t>online</w:t>
      </w:r>
      <w:r w:rsidR="002426F1">
        <w:t>.</w:t>
      </w:r>
    </w:p>
    <w:p w14:paraId="58021C1A" w14:textId="56B9E2C9" w:rsidR="00712A41" w:rsidRDefault="00364FB9" w:rsidP="002426F1">
      <w:pPr>
        <w:pStyle w:val="Heading2"/>
      </w:pPr>
      <w:bookmarkStart w:id="6" w:name="_Toc215578126"/>
      <w:r>
        <w:t xml:space="preserve">Strategy </w:t>
      </w:r>
      <w:r w:rsidR="00F96B08">
        <w:t>for digital training</w:t>
      </w:r>
      <w:bookmarkEnd w:id="6"/>
    </w:p>
    <w:p w14:paraId="4923CB33" w14:textId="1D17FF31" w:rsidR="00810BC5" w:rsidRDefault="00810BC5" w:rsidP="00810BC5">
      <w:pPr>
        <w:pStyle w:val="maintext"/>
        <w:numPr>
          <w:ilvl w:val="0"/>
          <w:numId w:val="20"/>
        </w:numPr>
      </w:pPr>
      <w:r>
        <w:t>Provide information here about how your digital training is delivered.</w:t>
      </w:r>
    </w:p>
    <w:p w14:paraId="774D09EB" w14:textId="14277798" w:rsidR="00724E4B" w:rsidRPr="00946EEC" w:rsidRDefault="00364FB9" w:rsidP="00946EEC">
      <w:pPr>
        <w:pStyle w:val="Heading2"/>
      </w:pPr>
      <w:bookmarkStart w:id="7" w:name="_Toc215578127"/>
      <w:r>
        <w:t>W</w:t>
      </w:r>
      <w:r w:rsidRPr="00946EEC">
        <w:t xml:space="preserve">hy </w:t>
      </w:r>
      <w:r w:rsidR="00F96B08">
        <w:t>d</w:t>
      </w:r>
      <w:r w:rsidR="00F96B08" w:rsidRPr="00946EEC">
        <w:t xml:space="preserve">igital </w:t>
      </w:r>
      <w:r w:rsidR="00F96B08">
        <w:t>t</w:t>
      </w:r>
      <w:r w:rsidR="00F96B08" w:rsidRPr="00946EEC">
        <w:t>raining is necessary</w:t>
      </w:r>
      <w:bookmarkEnd w:id="7"/>
    </w:p>
    <w:p w14:paraId="5C2A3D3E" w14:textId="4E6B8D14" w:rsidR="00B11F6B" w:rsidRPr="00946EEC" w:rsidRDefault="00724E4B" w:rsidP="00946EEC">
      <w:pPr>
        <w:pStyle w:val="maintext"/>
      </w:pPr>
      <w:r w:rsidRPr="00946EEC">
        <w:t xml:space="preserve">In an increasingly digital age, those who are not engaging effectively with the digital world are at risk of being left behind. Technological change means that digital skills are increasingly important for connecting with others, accessing information and </w:t>
      </w:r>
      <w:r w:rsidR="00F75DD6" w:rsidRPr="00946EEC">
        <w:t>services,</w:t>
      </w:r>
      <w:r w:rsidRPr="00946EEC">
        <w:t xml:space="preserve"> and meeting the changing demands of the workplace and economy. This </w:t>
      </w:r>
      <w:r w:rsidR="00B11F6B">
        <w:t xml:space="preserve">has </w:t>
      </w:r>
      <w:r w:rsidR="0023659F">
        <w:t>created</w:t>
      </w:r>
      <w:r w:rsidRPr="00946EEC">
        <w:t xml:space="preserve"> a digital divide between those who have access to information and communication technology and those who do not, giving rise to inequalities in access to opportunities, knowledge, </w:t>
      </w:r>
      <w:r w:rsidR="00F75DD6" w:rsidRPr="00946EEC">
        <w:t>services,</w:t>
      </w:r>
      <w:r w:rsidRPr="00946EEC">
        <w:t xml:space="preserve"> and goods.</w:t>
      </w:r>
    </w:p>
    <w:p w14:paraId="74A19DF7" w14:textId="5005C8D8" w:rsidR="00724E4B" w:rsidRPr="00946EEC" w:rsidRDefault="00364FB9" w:rsidP="00946EEC">
      <w:pPr>
        <w:pStyle w:val="Heading3"/>
      </w:pPr>
      <w:bookmarkStart w:id="8" w:name="_Toc215578128"/>
      <w:r>
        <w:t xml:space="preserve">The </w:t>
      </w:r>
      <w:r w:rsidR="00F96B08">
        <w:t>negative impact of a</w:t>
      </w:r>
      <w:r w:rsidR="00F96B08" w:rsidRPr="00946EEC">
        <w:t xml:space="preserve"> lack of digital </w:t>
      </w:r>
      <w:r w:rsidR="00F96B08">
        <w:t>access</w:t>
      </w:r>
      <w:bookmarkEnd w:id="8"/>
    </w:p>
    <w:p w14:paraId="6F16C484" w14:textId="15C17DEE" w:rsidR="00724E4B" w:rsidRPr="00946EEC" w:rsidRDefault="00724E4B" w:rsidP="003B106E">
      <w:pPr>
        <w:pStyle w:val="bulletlist"/>
      </w:pPr>
      <w:r w:rsidRPr="00946EEC">
        <w:t>poorer health outcomes and lower life expectancy</w:t>
      </w:r>
    </w:p>
    <w:p w14:paraId="577E0080" w14:textId="495883BA" w:rsidR="00724E4B" w:rsidRPr="00946EEC" w:rsidRDefault="00724E4B" w:rsidP="003B106E">
      <w:pPr>
        <w:pStyle w:val="bulletlist"/>
      </w:pPr>
      <w:r w:rsidRPr="00946EEC">
        <w:t>increased loneliness and social isolation</w:t>
      </w:r>
    </w:p>
    <w:p w14:paraId="17E614C8" w14:textId="084CE568" w:rsidR="00724E4B" w:rsidRPr="00946EEC" w:rsidRDefault="0023659F" w:rsidP="003B106E">
      <w:pPr>
        <w:pStyle w:val="bulletlist"/>
      </w:pPr>
      <w:r>
        <w:t>reduced</w:t>
      </w:r>
      <w:r w:rsidRPr="00946EEC">
        <w:t xml:space="preserve"> </w:t>
      </w:r>
      <w:r w:rsidR="00724E4B" w:rsidRPr="00946EEC">
        <w:t>access to jobs and education</w:t>
      </w:r>
    </w:p>
    <w:p w14:paraId="5B2AA5D9" w14:textId="2BECFB37" w:rsidR="00724E4B" w:rsidRPr="00946EEC" w:rsidRDefault="00724E4B" w:rsidP="003B106E">
      <w:pPr>
        <w:pStyle w:val="bulletlist"/>
      </w:pPr>
      <w:r w:rsidRPr="00946EEC">
        <w:t>paying more for essentials</w:t>
      </w:r>
    </w:p>
    <w:p w14:paraId="0E295DE9" w14:textId="09097205" w:rsidR="00724E4B" w:rsidRPr="00946EEC" w:rsidRDefault="00724E4B" w:rsidP="003B106E">
      <w:pPr>
        <w:pStyle w:val="bulletlist"/>
      </w:pPr>
      <w:r w:rsidRPr="00946EEC">
        <w:t>increased risk of falling into poverty</w:t>
      </w:r>
    </w:p>
    <w:p w14:paraId="64047295" w14:textId="77777777" w:rsidR="00724E4B" w:rsidRPr="00946EEC" w:rsidRDefault="00724E4B" w:rsidP="003B106E">
      <w:pPr>
        <w:pStyle w:val="bulletlist"/>
      </w:pPr>
      <w:r w:rsidRPr="00946EEC">
        <w:t>lack of a voice and visibility in the modern world</w:t>
      </w:r>
    </w:p>
    <w:p w14:paraId="47C45E5A" w14:textId="77777777" w:rsidR="002C45A5" w:rsidRDefault="002C45A5" w:rsidP="00724E4B">
      <w:pPr>
        <w:spacing w:line="276" w:lineRule="auto"/>
        <w:rPr>
          <w:rFonts w:ascii="Fira Sans" w:hAnsi="Fira Sans" w:cs="Arial"/>
          <w:sz w:val="28"/>
          <w:szCs w:val="28"/>
        </w:rPr>
      </w:pPr>
    </w:p>
    <w:p w14:paraId="70E77119" w14:textId="7A7507B3" w:rsidR="007442E1" w:rsidRDefault="003B106E" w:rsidP="00F75DD6">
      <w:pPr>
        <w:spacing w:line="276" w:lineRule="auto"/>
      </w:pPr>
      <w:r w:rsidRPr="00F75DD6">
        <w:rPr>
          <w:rFonts w:cstheme="minorHAnsi"/>
          <w:b/>
          <w:bCs/>
          <w:sz w:val="24"/>
          <w:szCs w:val="24"/>
        </w:rPr>
        <w:t>W</w:t>
      </w:r>
      <w:r w:rsidR="00724E4B" w:rsidRPr="00F75DD6">
        <w:rPr>
          <w:rFonts w:cstheme="minorHAnsi"/>
          <w:b/>
          <w:bCs/>
          <w:sz w:val="24"/>
          <w:szCs w:val="24"/>
        </w:rPr>
        <w:t xml:space="preserve">e need to remember that not everyone is going </w:t>
      </w:r>
      <w:r w:rsidR="00861DDB" w:rsidRPr="00F75DD6">
        <w:rPr>
          <w:rFonts w:cstheme="minorHAnsi"/>
          <w:b/>
          <w:bCs/>
          <w:sz w:val="24"/>
          <w:szCs w:val="24"/>
        </w:rPr>
        <w:t>at our pace</w:t>
      </w:r>
      <w:r w:rsidR="00724E4B" w:rsidRPr="00F75DD6">
        <w:rPr>
          <w:rFonts w:cstheme="minorHAnsi"/>
          <w:b/>
          <w:bCs/>
          <w:sz w:val="24"/>
          <w:szCs w:val="24"/>
        </w:rPr>
        <w:t>…</w:t>
      </w:r>
    </w:p>
    <w:p w14:paraId="01E255BF" w14:textId="53647544" w:rsidR="00FE60D3" w:rsidRDefault="00724E4B" w:rsidP="00810650">
      <w:pPr>
        <w:pStyle w:val="italicemphasistomaintext"/>
      </w:pPr>
      <w:r w:rsidRPr="00FF5594">
        <w:t>That’s why we need Digital Champions like you!</w:t>
      </w:r>
      <w:r w:rsidR="00FE60D3">
        <w:br w:type="page"/>
      </w:r>
    </w:p>
    <w:p w14:paraId="52A14BCF" w14:textId="0D9E8DC5" w:rsidR="00D62CE6" w:rsidRDefault="00D62CE6" w:rsidP="00D62CE6">
      <w:pPr>
        <w:pStyle w:val="Heading1"/>
      </w:pPr>
      <w:bookmarkStart w:id="9" w:name="_Toc215578129"/>
      <w:r>
        <w:lastRenderedPageBreak/>
        <w:t>What to Expect</w:t>
      </w:r>
      <w:bookmarkEnd w:id="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5122"/>
        <w:gridCol w:w="5123"/>
      </w:tblGrid>
      <w:tr w:rsidR="00D62CE6" w14:paraId="3910BB76" w14:textId="77777777" w:rsidTr="00D62CE6">
        <w:tc>
          <w:tcPr>
            <w:tcW w:w="5122"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36167402" w14:textId="76B5455A" w:rsidR="00FE60D3" w:rsidRPr="00DC1269" w:rsidRDefault="008127AD" w:rsidP="00D62CE6">
            <w:pPr>
              <w:pStyle w:val="Heading2"/>
            </w:pPr>
            <w:bookmarkStart w:id="10" w:name="_Toc215578130"/>
            <w:r>
              <w:t>W</w:t>
            </w:r>
            <w:r w:rsidRPr="00DC1269">
              <w:t xml:space="preserve">e </w:t>
            </w:r>
            <w:r w:rsidR="00F96B08" w:rsidRPr="00DC1269">
              <w:t>will</w:t>
            </w:r>
            <w:bookmarkEnd w:id="10"/>
          </w:p>
          <w:p w14:paraId="166D91F7" w14:textId="00974D2D" w:rsidR="00FE60D3" w:rsidRDefault="00FE60D3" w:rsidP="00FE60D3">
            <w:pPr>
              <w:pStyle w:val="bulletlist"/>
              <w:ind w:left="282" w:hanging="282"/>
            </w:pPr>
            <w:r>
              <w:t>Provide clear expectations</w:t>
            </w:r>
            <w:r w:rsidRPr="009564DC">
              <w:t xml:space="preserve"> </w:t>
            </w:r>
            <w:r w:rsidR="00255EF8">
              <w:t>of your tasks and responsibilities</w:t>
            </w:r>
            <w:r w:rsidR="00C361AA">
              <w:t>.</w:t>
            </w:r>
          </w:p>
          <w:p w14:paraId="2C1460D1" w14:textId="09D6E2D7" w:rsidR="00FE60D3" w:rsidRPr="009564DC" w:rsidRDefault="00FE60D3" w:rsidP="00FE60D3">
            <w:pPr>
              <w:pStyle w:val="bulletlist"/>
              <w:ind w:left="282" w:hanging="282"/>
            </w:pPr>
            <w:r w:rsidRPr="009564DC">
              <w:t>Give you an induction to your role and opportunities for further training</w:t>
            </w:r>
            <w:r w:rsidR="00C361AA">
              <w:t>.</w:t>
            </w:r>
          </w:p>
          <w:p w14:paraId="66DAEFF0" w14:textId="74140773" w:rsidR="00FE60D3" w:rsidRDefault="00FE60D3" w:rsidP="00FE60D3">
            <w:pPr>
              <w:pStyle w:val="bulletlist"/>
              <w:ind w:left="282" w:hanging="282"/>
            </w:pPr>
            <w:r>
              <w:t xml:space="preserve">Ensure </w:t>
            </w:r>
            <w:r w:rsidRPr="009564DC">
              <w:t>you</w:t>
            </w:r>
            <w:r>
              <w:t xml:space="preserve"> are</w:t>
            </w:r>
            <w:r w:rsidRPr="009564DC">
              <w:t xml:space="preserve"> in a safe environment </w:t>
            </w:r>
            <w:r w:rsidR="00255EF8">
              <w:t>and are covered by our liability insurance</w:t>
            </w:r>
            <w:r w:rsidR="00C361AA">
              <w:t>.</w:t>
            </w:r>
          </w:p>
          <w:p w14:paraId="0E1CC303" w14:textId="4E630F00" w:rsidR="00FE60D3" w:rsidRPr="009564DC" w:rsidRDefault="00FE60D3" w:rsidP="00FE60D3">
            <w:pPr>
              <w:pStyle w:val="bulletlist"/>
              <w:ind w:left="282" w:hanging="282"/>
            </w:pPr>
            <w:r>
              <w:t>Provide</w:t>
            </w:r>
            <w:r w:rsidRPr="009564DC">
              <w:t xml:space="preserve"> the equipment </w:t>
            </w:r>
            <w:r>
              <w:t>needed</w:t>
            </w:r>
            <w:r w:rsidR="00C361AA">
              <w:t>.</w:t>
            </w:r>
            <w:r w:rsidRPr="009564DC">
              <w:t xml:space="preserve"> </w:t>
            </w:r>
          </w:p>
          <w:p w14:paraId="139A7612" w14:textId="3A1A465C" w:rsidR="00255EF8" w:rsidRDefault="00FE60D3" w:rsidP="00FE60D3">
            <w:pPr>
              <w:pStyle w:val="bulletlist"/>
              <w:ind w:left="282" w:hanging="282"/>
            </w:pPr>
            <w:r>
              <w:t>T</w:t>
            </w:r>
            <w:r w:rsidRPr="009564DC">
              <w:t>reat you with respect and dignity</w:t>
            </w:r>
            <w:r w:rsidR="00C361AA">
              <w:t>.</w:t>
            </w:r>
          </w:p>
          <w:p w14:paraId="00720EA7" w14:textId="3628858F" w:rsidR="00FE60D3" w:rsidRPr="009564DC" w:rsidRDefault="00255EF8" w:rsidP="00FE60D3">
            <w:pPr>
              <w:pStyle w:val="bulletlist"/>
              <w:ind w:left="282" w:hanging="282"/>
            </w:pPr>
            <w:r>
              <w:t>Avoid making unfair demands on your time</w:t>
            </w:r>
            <w:r w:rsidR="00C361AA">
              <w:t>.</w:t>
            </w:r>
            <w:r w:rsidR="00FE60D3" w:rsidRPr="009564DC">
              <w:t xml:space="preserve"> </w:t>
            </w:r>
          </w:p>
          <w:p w14:paraId="7360C119" w14:textId="78D247B9" w:rsidR="00FE60D3" w:rsidRPr="009564DC" w:rsidRDefault="00C361AA" w:rsidP="00FE60D3">
            <w:pPr>
              <w:pStyle w:val="bulletlist"/>
              <w:ind w:left="282" w:hanging="282"/>
            </w:pPr>
            <w:r>
              <w:t>Ensure a member of staff</w:t>
            </w:r>
            <w:r w:rsidR="00FE60D3" w:rsidRPr="009564DC">
              <w:t xml:space="preserve"> check</w:t>
            </w:r>
            <w:r>
              <w:t>s</w:t>
            </w:r>
            <w:r w:rsidR="00FE60D3" w:rsidRPr="009564DC">
              <w:t xml:space="preserve"> in with you regularly</w:t>
            </w:r>
            <w:r>
              <w:t>.</w:t>
            </w:r>
          </w:p>
          <w:p w14:paraId="3CCFBAEE" w14:textId="77777777" w:rsidR="00FE60D3" w:rsidRPr="009564DC" w:rsidRDefault="00FE60D3" w:rsidP="00FE60D3">
            <w:pPr>
              <w:pStyle w:val="bulletlist"/>
              <w:ind w:left="282" w:hanging="282"/>
            </w:pPr>
            <w:r w:rsidRPr="009564DC">
              <w:t>Keep you informed</w:t>
            </w:r>
            <w:r>
              <w:t>.</w:t>
            </w:r>
          </w:p>
          <w:p w14:paraId="126DFFCC" w14:textId="4DCD3141" w:rsidR="00FE60D3" w:rsidRPr="009564DC" w:rsidRDefault="00FE60D3" w:rsidP="00FE60D3">
            <w:pPr>
              <w:pStyle w:val="bulletlist"/>
              <w:ind w:left="282" w:hanging="282"/>
            </w:pPr>
            <w:r w:rsidRPr="009564DC">
              <w:t xml:space="preserve">Listen to and consider </w:t>
            </w:r>
            <w:r>
              <w:t>your</w:t>
            </w:r>
            <w:r w:rsidRPr="009564DC">
              <w:t xml:space="preserve"> suggestions</w:t>
            </w:r>
            <w:r w:rsidR="00C361AA">
              <w:t>.</w:t>
            </w:r>
            <w:r w:rsidRPr="009564DC">
              <w:t xml:space="preserve"> </w:t>
            </w:r>
          </w:p>
          <w:p w14:paraId="20FAF12B" w14:textId="6C6B6FD1" w:rsidR="00FE60D3" w:rsidRPr="009564DC" w:rsidRDefault="00FE60D3" w:rsidP="00FE60D3">
            <w:pPr>
              <w:pStyle w:val="bulletlist"/>
              <w:ind w:left="282" w:hanging="282"/>
            </w:pPr>
            <w:r w:rsidRPr="009564DC">
              <w:t>Resolve issues quickly and fairly</w:t>
            </w:r>
            <w:r w:rsidR="00C361AA">
              <w:t>.</w:t>
            </w:r>
            <w:r w:rsidRPr="009564DC">
              <w:t xml:space="preserve"> </w:t>
            </w:r>
          </w:p>
          <w:p w14:paraId="656F6EF9" w14:textId="2EE1BFEA" w:rsidR="00FE60D3" w:rsidRPr="009564DC" w:rsidRDefault="00FE60D3" w:rsidP="00FE60D3">
            <w:pPr>
              <w:pStyle w:val="bulletlist"/>
              <w:ind w:left="282" w:hanging="282"/>
            </w:pPr>
            <w:r w:rsidRPr="009564DC">
              <w:t>Provide you with feedback if there are any concerns relating to your performance or behaviour</w:t>
            </w:r>
            <w:r w:rsidR="00C361AA">
              <w:t>.</w:t>
            </w:r>
            <w:r w:rsidRPr="009564DC">
              <w:t xml:space="preserve"> </w:t>
            </w:r>
          </w:p>
          <w:p w14:paraId="0AC461C4" w14:textId="43062D4F" w:rsidR="00FE60D3" w:rsidRDefault="00FE60D3" w:rsidP="00FE60D3">
            <w:pPr>
              <w:pStyle w:val="bulletlist"/>
              <w:ind w:left="282" w:hanging="282"/>
            </w:pPr>
            <w:r>
              <w:t>Recognise</w:t>
            </w:r>
            <w:r w:rsidRPr="009564DC">
              <w:t xml:space="preserve"> your contributions and celebrate your achievements</w:t>
            </w:r>
            <w:r w:rsidR="00C361AA">
              <w:t>.</w:t>
            </w:r>
            <w:r w:rsidRPr="009564DC">
              <w:t xml:space="preserve"> </w:t>
            </w:r>
          </w:p>
          <w:p w14:paraId="18ACAFCA" w14:textId="1221C2D8" w:rsidR="00255EF8" w:rsidRPr="009564DC" w:rsidRDefault="00255EF8" w:rsidP="00FE60D3">
            <w:pPr>
              <w:pStyle w:val="bulletlist"/>
              <w:ind w:left="282" w:hanging="282"/>
            </w:pPr>
            <w:r>
              <w:t>Keep your personal information confidential</w:t>
            </w:r>
            <w:r w:rsidR="00C361AA">
              <w:t>.</w:t>
            </w:r>
          </w:p>
          <w:p w14:paraId="450858A3" w14:textId="77777777" w:rsidR="00FE60D3" w:rsidRPr="00E805C5" w:rsidRDefault="00FE60D3" w:rsidP="00E1125A"/>
        </w:tc>
        <w:tc>
          <w:tcPr>
            <w:tcW w:w="5123" w:type="dxa"/>
            <w:tcBorders>
              <w:top w:val="single" w:sz="2" w:space="0" w:color="auto"/>
              <w:left w:val="single" w:sz="2" w:space="0" w:color="auto"/>
              <w:bottom w:val="single" w:sz="2" w:space="0" w:color="auto"/>
              <w:right w:val="single" w:sz="2" w:space="0" w:color="auto"/>
            </w:tcBorders>
            <w:shd w:val="clear" w:color="auto" w:fill="07916B"/>
          </w:tcPr>
          <w:p w14:paraId="52B763F4" w14:textId="361687EF" w:rsidR="001C3246" w:rsidRPr="00D23C58" w:rsidRDefault="008127AD" w:rsidP="00D62CE6">
            <w:pPr>
              <w:pStyle w:val="sideboxheading2"/>
              <w:rPr>
                <w:sz w:val="28"/>
              </w:rPr>
            </w:pPr>
            <w:bookmarkStart w:id="11" w:name="_Toc215578131"/>
            <w:r w:rsidRPr="00D23C58">
              <w:rPr>
                <w:sz w:val="28"/>
              </w:rPr>
              <w:t xml:space="preserve">We </w:t>
            </w:r>
            <w:r w:rsidR="00D62CE6" w:rsidRPr="00D23C58">
              <w:rPr>
                <w:sz w:val="28"/>
              </w:rPr>
              <w:t>ask that you will</w:t>
            </w:r>
            <w:bookmarkEnd w:id="11"/>
          </w:p>
          <w:p w14:paraId="4E30D96A" w14:textId="43B14B8E" w:rsidR="00255EF8" w:rsidRDefault="00255EF8" w:rsidP="001C3246">
            <w:pPr>
              <w:pStyle w:val="bulletlist"/>
              <w:ind w:left="269" w:hanging="269"/>
              <w:rPr>
                <w:color w:val="FFFFFF" w:themeColor="background1"/>
              </w:rPr>
            </w:pPr>
            <w:r>
              <w:rPr>
                <w:color w:val="FFFFFF" w:themeColor="background1"/>
              </w:rPr>
              <w:t>A</w:t>
            </w:r>
            <w:r w:rsidRPr="00255EF8">
              <w:rPr>
                <w:color w:val="FFFFFF" w:themeColor="background1"/>
              </w:rPr>
              <w:t xml:space="preserve">ccept and embrace </w:t>
            </w:r>
            <w:r w:rsidR="00810BC5" w:rsidRPr="00810BC5">
              <w:rPr>
                <w:color w:val="FFFFFF" w:themeColor="background1"/>
                <w:u w:val="single"/>
              </w:rPr>
              <w:t>[Organisation name]</w:t>
            </w:r>
            <w:r>
              <w:rPr>
                <w:color w:val="FFFFFF" w:themeColor="background1"/>
              </w:rPr>
              <w:t>’s</w:t>
            </w:r>
            <w:r w:rsidRPr="00255EF8">
              <w:rPr>
                <w:color w:val="FFFFFF" w:themeColor="background1"/>
              </w:rPr>
              <w:t xml:space="preserve"> aims, objectives and policies</w:t>
            </w:r>
            <w:r w:rsidR="00270A9B">
              <w:rPr>
                <w:color w:val="FFFFFF" w:themeColor="background1"/>
              </w:rPr>
              <w:t>.</w:t>
            </w:r>
          </w:p>
          <w:p w14:paraId="0494E0DA" w14:textId="0E79D6A1" w:rsidR="001C3246" w:rsidRPr="001C3246" w:rsidRDefault="001C3246" w:rsidP="001C3246">
            <w:pPr>
              <w:pStyle w:val="bulletlist"/>
              <w:ind w:left="269" w:hanging="269"/>
              <w:rPr>
                <w:color w:val="FFFFFF" w:themeColor="background1"/>
              </w:rPr>
            </w:pPr>
            <w:r w:rsidRPr="001C3246">
              <w:rPr>
                <w:color w:val="FFFFFF" w:themeColor="background1"/>
              </w:rPr>
              <w:t xml:space="preserve">Know what is expected in your role and speak to </w:t>
            </w:r>
            <w:r>
              <w:rPr>
                <w:color w:val="FFFFFF" w:themeColor="background1"/>
              </w:rPr>
              <w:t>a staff member</w:t>
            </w:r>
            <w:r w:rsidRPr="001C3246">
              <w:rPr>
                <w:color w:val="FFFFFF" w:themeColor="background1"/>
              </w:rPr>
              <w:t xml:space="preserve"> if you’re not sure about anything</w:t>
            </w:r>
            <w:r w:rsidR="00270A9B">
              <w:rPr>
                <w:color w:val="FFFFFF" w:themeColor="background1"/>
              </w:rPr>
              <w:t>.</w:t>
            </w:r>
            <w:r w:rsidRPr="001C3246">
              <w:rPr>
                <w:color w:val="FFFFFF" w:themeColor="background1"/>
              </w:rPr>
              <w:t xml:space="preserve"> </w:t>
            </w:r>
          </w:p>
          <w:p w14:paraId="5835C587" w14:textId="7222A36D" w:rsidR="001C3246" w:rsidRPr="001C3246" w:rsidRDefault="001C3246" w:rsidP="001C3246">
            <w:pPr>
              <w:pStyle w:val="bulletlist"/>
              <w:ind w:left="269" w:hanging="269"/>
              <w:rPr>
                <w:color w:val="FFFFFF" w:themeColor="background1"/>
              </w:rPr>
            </w:pPr>
            <w:r w:rsidRPr="001C3246">
              <w:rPr>
                <w:color w:val="FFFFFF" w:themeColor="background1"/>
              </w:rPr>
              <w:t xml:space="preserve">Take care of your own health and safety and that of </w:t>
            </w:r>
            <w:r>
              <w:rPr>
                <w:color w:val="FFFFFF" w:themeColor="background1"/>
              </w:rPr>
              <w:t>those</w:t>
            </w:r>
            <w:r w:rsidRPr="001C3246">
              <w:rPr>
                <w:color w:val="FFFFFF" w:themeColor="background1"/>
              </w:rPr>
              <w:t xml:space="preserve"> you interact with</w:t>
            </w:r>
            <w:r w:rsidR="00270A9B">
              <w:rPr>
                <w:color w:val="FFFFFF" w:themeColor="background1"/>
              </w:rPr>
              <w:t>.</w:t>
            </w:r>
            <w:r w:rsidRPr="001C3246">
              <w:rPr>
                <w:color w:val="FFFFFF" w:themeColor="background1"/>
              </w:rPr>
              <w:t xml:space="preserve"> </w:t>
            </w:r>
          </w:p>
          <w:p w14:paraId="27F28884" w14:textId="7554946E" w:rsidR="00255EF8" w:rsidRPr="00971791" w:rsidRDefault="001C3246" w:rsidP="00971791">
            <w:pPr>
              <w:pStyle w:val="bulletlist"/>
              <w:ind w:left="269" w:hanging="269"/>
              <w:rPr>
                <w:color w:val="FFFFFF" w:themeColor="background1"/>
              </w:rPr>
            </w:pPr>
            <w:r>
              <w:rPr>
                <w:color w:val="FFFFFF" w:themeColor="background1"/>
              </w:rPr>
              <w:t>T</w:t>
            </w:r>
            <w:r w:rsidRPr="001C3246">
              <w:rPr>
                <w:color w:val="FFFFFF" w:themeColor="background1"/>
              </w:rPr>
              <w:t xml:space="preserve">reat others with respect and dignity </w:t>
            </w:r>
            <w:r w:rsidR="00255EF8">
              <w:rPr>
                <w:color w:val="FFFFFF" w:themeColor="background1"/>
              </w:rPr>
              <w:t>and keep their information confidential</w:t>
            </w:r>
            <w:r w:rsidR="00270A9B">
              <w:rPr>
                <w:color w:val="FFFFFF" w:themeColor="background1"/>
              </w:rPr>
              <w:t>.</w:t>
            </w:r>
          </w:p>
          <w:p w14:paraId="4F777967" w14:textId="2FBCD22C" w:rsidR="001C3246" w:rsidRPr="001C3246" w:rsidRDefault="001C3246" w:rsidP="001C3246">
            <w:pPr>
              <w:pStyle w:val="bulletlist"/>
              <w:ind w:left="269" w:hanging="269"/>
              <w:rPr>
                <w:color w:val="FFFFFF" w:themeColor="background1"/>
              </w:rPr>
            </w:pPr>
            <w:r w:rsidRPr="001C3246">
              <w:rPr>
                <w:color w:val="FFFFFF" w:themeColor="background1"/>
              </w:rPr>
              <w:t xml:space="preserve">Raise any concerns you have with </w:t>
            </w:r>
            <w:r w:rsidR="00270A9B">
              <w:rPr>
                <w:color w:val="FFFFFF" w:themeColor="background1"/>
              </w:rPr>
              <w:t>a member of staff</w:t>
            </w:r>
            <w:r w:rsidRPr="001C3246">
              <w:rPr>
                <w:color w:val="FFFFFF" w:themeColor="background1"/>
              </w:rPr>
              <w:t xml:space="preserve"> and let them know if you need any extra support</w:t>
            </w:r>
            <w:r w:rsidR="00270A9B">
              <w:rPr>
                <w:color w:val="FFFFFF" w:themeColor="background1"/>
              </w:rPr>
              <w:t>.</w:t>
            </w:r>
            <w:r w:rsidRPr="001C3246">
              <w:rPr>
                <w:color w:val="FFFFFF" w:themeColor="background1"/>
              </w:rPr>
              <w:t xml:space="preserve"> </w:t>
            </w:r>
          </w:p>
          <w:p w14:paraId="068FE493" w14:textId="579B54F3" w:rsidR="001C3246" w:rsidRPr="001C3246" w:rsidRDefault="001C3246" w:rsidP="001C3246">
            <w:pPr>
              <w:pStyle w:val="bulletlist"/>
              <w:ind w:left="269" w:hanging="269"/>
              <w:rPr>
                <w:color w:val="FFFFFF" w:themeColor="background1"/>
              </w:rPr>
            </w:pPr>
            <w:r w:rsidRPr="001C3246">
              <w:rPr>
                <w:color w:val="FFFFFF" w:themeColor="background1"/>
              </w:rPr>
              <w:t xml:space="preserve">Be reliable and keep us informed if you can’t </w:t>
            </w:r>
            <w:r w:rsidR="00D62CE6">
              <w:rPr>
                <w:color w:val="FFFFFF" w:themeColor="background1"/>
              </w:rPr>
              <w:t>attend</w:t>
            </w:r>
            <w:r w:rsidRPr="001C3246">
              <w:rPr>
                <w:color w:val="FFFFFF" w:themeColor="background1"/>
              </w:rPr>
              <w:t xml:space="preserve"> a </w:t>
            </w:r>
            <w:r>
              <w:rPr>
                <w:color w:val="FFFFFF" w:themeColor="background1"/>
              </w:rPr>
              <w:t>session</w:t>
            </w:r>
            <w:r w:rsidR="00D62CE6">
              <w:rPr>
                <w:color w:val="FFFFFF" w:themeColor="background1"/>
              </w:rPr>
              <w:t>,</w:t>
            </w:r>
            <w:r w:rsidRPr="001C3246">
              <w:rPr>
                <w:color w:val="FFFFFF" w:themeColor="background1"/>
              </w:rPr>
              <w:t xml:space="preserve"> or if you need to take a break from volunteering, giving as much notice as possible</w:t>
            </w:r>
            <w:r w:rsidR="00270A9B">
              <w:rPr>
                <w:color w:val="FFFFFF" w:themeColor="background1"/>
              </w:rPr>
              <w:t>.</w:t>
            </w:r>
          </w:p>
          <w:p w14:paraId="59409E3D" w14:textId="08E24340" w:rsidR="001C3246" w:rsidRDefault="001C3246" w:rsidP="001C3246">
            <w:pPr>
              <w:pStyle w:val="bulletlist"/>
              <w:ind w:left="269" w:hanging="269"/>
              <w:rPr>
                <w:color w:val="FFFFFF" w:themeColor="background1"/>
              </w:rPr>
            </w:pPr>
            <w:r w:rsidRPr="00810650">
              <w:rPr>
                <w:color w:val="FFFFFF" w:themeColor="background1"/>
              </w:rPr>
              <w:t>Make us aware if you feel that there may be a conflict of interest between your volunteering and other commitments</w:t>
            </w:r>
            <w:r w:rsidR="00270A9B">
              <w:rPr>
                <w:color w:val="FFFFFF" w:themeColor="background1"/>
              </w:rPr>
              <w:t>.</w:t>
            </w:r>
            <w:r w:rsidRPr="00810650">
              <w:rPr>
                <w:color w:val="FFFFFF" w:themeColor="background1"/>
              </w:rPr>
              <w:t xml:space="preserve"> </w:t>
            </w:r>
          </w:p>
          <w:p w14:paraId="6D3C302A" w14:textId="01693736" w:rsidR="00FE60D3" w:rsidRPr="00D62CE6" w:rsidRDefault="00D62CE6" w:rsidP="00D62CE6">
            <w:pPr>
              <w:pStyle w:val="bulletlist"/>
              <w:ind w:left="269" w:hanging="269"/>
              <w:rPr>
                <w:color w:val="FFFFFF" w:themeColor="background1"/>
              </w:rPr>
            </w:pPr>
            <w:r w:rsidRPr="00810650">
              <w:rPr>
                <w:color w:val="FFFFFF" w:themeColor="background1"/>
              </w:rPr>
              <w:t>Carry out your role to the best of your ability and undertake any training as required</w:t>
            </w:r>
            <w:r w:rsidR="00270A9B">
              <w:rPr>
                <w:color w:val="FFFFFF" w:themeColor="background1"/>
              </w:rPr>
              <w:t>.</w:t>
            </w:r>
            <w:r w:rsidRPr="00810650">
              <w:rPr>
                <w:color w:val="FFFFFF" w:themeColor="background1"/>
              </w:rPr>
              <w:t xml:space="preserve">  </w:t>
            </w:r>
          </w:p>
        </w:tc>
      </w:tr>
    </w:tbl>
    <w:p w14:paraId="3E14E439" w14:textId="13C3552F" w:rsidR="001C3246" w:rsidRDefault="001C3246" w:rsidP="00AC671D">
      <w:pPr>
        <w:pStyle w:val="maintext"/>
      </w:pPr>
    </w:p>
    <w:p w14:paraId="47A7B1AF" w14:textId="77777777" w:rsidR="001C3246" w:rsidRDefault="001C3246" w:rsidP="00AC671D">
      <w:pPr>
        <w:pStyle w:val="maintext"/>
      </w:pPr>
      <w:r>
        <w:br w:type="page"/>
      </w:r>
    </w:p>
    <w:p w14:paraId="458AE31C" w14:textId="5D25A8A7" w:rsidR="001C3246" w:rsidRDefault="00724E4B" w:rsidP="001C3246">
      <w:pPr>
        <w:pStyle w:val="Heading1"/>
      </w:pPr>
      <w:bookmarkStart w:id="12" w:name="_Toc215578132"/>
      <w:r w:rsidRPr="00FF5594">
        <w:lastRenderedPageBreak/>
        <w:t xml:space="preserve">Getting </w:t>
      </w:r>
      <w:r w:rsidR="00F96B08" w:rsidRPr="00FF5594">
        <w:t>Started</w:t>
      </w:r>
      <w:bookmarkEnd w:id="12"/>
    </w:p>
    <w:p w14:paraId="3B0FC373" w14:textId="79D79D8D" w:rsidR="00724E4B" w:rsidRDefault="004A5938" w:rsidP="001C3246">
      <w:pPr>
        <w:pStyle w:val="Heading2"/>
      </w:pPr>
      <w:bookmarkStart w:id="13" w:name="_Toc215578133"/>
      <w:r>
        <w:t>S</w:t>
      </w:r>
      <w:r w:rsidRPr="00FF5594">
        <w:t xml:space="preserve">ettling </w:t>
      </w:r>
      <w:r w:rsidR="00724E4B" w:rsidRPr="00FF5594">
        <w:t>in, support and development</w:t>
      </w:r>
      <w:bookmarkEnd w:id="13"/>
    </w:p>
    <w:p w14:paraId="16F61F2B" w14:textId="37FF9DA9" w:rsidR="00BD2BC5" w:rsidRPr="00BD2BC5" w:rsidRDefault="00BD2BC5" w:rsidP="00BD2BC5">
      <w:pPr>
        <w:pStyle w:val="ListParagraph"/>
        <w:numPr>
          <w:ilvl w:val="0"/>
          <w:numId w:val="20"/>
        </w:numPr>
      </w:pPr>
      <w:r>
        <w:t>Provide information here about what your new DC can expect as they get started.</w:t>
      </w:r>
    </w:p>
    <w:p w14:paraId="639AE22B" w14:textId="7EDD4206" w:rsidR="00724E4B" w:rsidRPr="00FF5594" w:rsidRDefault="004A5938" w:rsidP="00AC671D">
      <w:pPr>
        <w:pStyle w:val="Heading3"/>
      </w:pPr>
      <w:bookmarkStart w:id="14" w:name="_Toc215578134"/>
      <w:r>
        <w:t>I</w:t>
      </w:r>
      <w:r w:rsidRPr="00FF5594">
        <w:t>nduction</w:t>
      </w:r>
      <w:bookmarkEnd w:id="14"/>
      <w:r w:rsidRPr="00FF5594">
        <w:t xml:space="preserve"> </w:t>
      </w:r>
    </w:p>
    <w:p w14:paraId="1E6B87B7" w14:textId="35C0CDFC" w:rsidR="00724E4B" w:rsidRPr="00AC671D" w:rsidRDefault="00724E4B" w:rsidP="00F26C1D">
      <w:pPr>
        <w:pStyle w:val="maintext"/>
      </w:pPr>
      <w:r w:rsidRPr="00AC671D">
        <w:t xml:space="preserve">There can be a lot to get your head around when you start something new, and volunteering is no different. By now you will already have completed your Digital Champion Induction Training, however if you need a refresher about anything that was covered in the session, please don’t hesitate to ask. </w:t>
      </w:r>
    </w:p>
    <w:p w14:paraId="1E422FE7" w14:textId="67137028" w:rsidR="00724E4B" w:rsidRPr="00D010D9" w:rsidRDefault="00724E4B" w:rsidP="00F26C1D">
      <w:pPr>
        <w:pStyle w:val="maintext"/>
      </w:pPr>
      <w:r w:rsidRPr="00AC671D">
        <w:t xml:space="preserve">When you applied for this </w:t>
      </w:r>
      <w:r w:rsidR="00971791" w:rsidRPr="00AC671D">
        <w:t>role,</w:t>
      </w:r>
      <w:r w:rsidRPr="00AC671D">
        <w:t xml:space="preserve"> you will have read the Digital Champion </w:t>
      </w:r>
      <w:r w:rsidR="004A5938">
        <w:t>R</w:t>
      </w:r>
      <w:r w:rsidR="004A5938" w:rsidRPr="00AC671D">
        <w:t xml:space="preserve">ole </w:t>
      </w:r>
      <w:r w:rsidR="004A5938">
        <w:t>D</w:t>
      </w:r>
      <w:r w:rsidR="004A5938" w:rsidRPr="00AC671D">
        <w:t>escription</w:t>
      </w:r>
      <w:r w:rsidRPr="00AC671D">
        <w:t xml:space="preserve">, which briefly outlines what you will be doing. </w:t>
      </w:r>
      <w:r w:rsidR="00406EF4">
        <w:t xml:space="preserve">This is also clarified in the </w:t>
      </w:r>
      <w:r w:rsidR="00BD2BC5">
        <w:t>Participation</w:t>
      </w:r>
      <w:r w:rsidR="00406EF4">
        <w:t xml:space="preserve"> Agreement you will sign.</w:t>
      </w:r>
    </w:p>
    <w:p w14:paraId="7A3C59F0" w14:textId="3D18F567" w:rsidR="00724E4B" w:rsidRPr="00B40A13" w:rsidRDefault="00724E4B" w:rsidP="00AC671D">
      <w:pPr>
        <w:pStyle w:val="Heading3"/>
        <w:rPr>
          <w:color w:val="339966"/>
        </w:rPr>
      </w:pPr>
      <w:bookmarkStart w:id="15" w:name="_Toc215578135"/>
      <w:r w:rsidRPr="00FF5594">
        <w:t>DBS and ID check</w:t>
      </w:r>
      <w:bookmarkEnd w:id="15"/>
    </w:p>
    <w:p w14:paraId="3E7558C3" w14:textId="1D4CF6C1" w:rsidR="00AC671D" w:rsidRDefault="00724E4B" w:rsidP="00F26C1D">
      <w:pPr>
        <w:pStyle w:val="maintext"/>
      </w:pPr>
      <w:r w:rsidRPr="00BF102C">
        <w:t xml:space="preserve">Following your Digital Champion </w:t>
      </w:r>
      <w:r w:rsidR="00AC671D">
        <w:t>t</w:t>
      </w:r>
      <w:r w:rsidRPr="00BF102C">
        <w:t>raining, you</w:t>
      </w:r>
      <w:r w:rsidR="00AC671D">
        <w:t xml:space="preserve"> </w:t>
      </w:r>
      <w:r w:rsidRPr="00BF102C">
        <w:t xml:space="preserve">will </w:t>
      </w:r>
      <w:r w:rsidR="00F26C1D">
        <w:t>be</w:t>
      </w:r>
      <w:r w:rsidR="00AC671D">
        <w:t xml:space="preserve"> </w:t>
      </w:r>
      <w:r w:rsidRPr="00BF102C">
        <w:t>sent a</w:t>
      </w:r>
      <w:r w:rsidR="00F26C1D">
        <w:t>n email</w:t>
      </w:r>
      <w:r w:rsidRPr="00BF102C">
        <w:t xml:space="preserve"> </w:t>
      </w:r>
      <w:r w:rsidR="00F26C1D">
        <w:t xml:space="preserve">inviting you to complete a </w:t>
      </w:r>
      <w:r w:rsidRPr="00BF102C">
        <w:t>DBS form</w:t>
      </w:r>
      <w:r w:rsidR="00F26C1D">
        <w:t xml:space="preserve">. </w:t>
      </w:r>
      <w:r w:rsidRPr="00BF102C">
        <w:t xml:space="preserve">You can only begin working with clients once </w:t>
      </w:r>
      <w:r w:rsidR="00DA5C02">
        <w:t>[</w:t>
      </w:r>
      <w:r w:rsidRPr="00BF102C">
        <w:t xml:space="preserve">your DBS Certificate has been issued and viewed, so please inform </w:t>
      </w:r>
      <w:r w:rsidR="00406EF4">
        <w:t>your named staff member</w:t>
      </w:r>
      <w:r w:rsidRPr="00BF102C">
        <w:t xml:space="preserve"> as soon as you receive it.</w:t>
      </w:r>
      <w:r w:rsidR="00DA5C02">
        <w:t>]</w:t>
      </w:r>
    </w:p>
    <w:p w14:paraId="2F1F24A5" w14:textId="04920314" w:rsidR="00724E4B" w:rsidRDefault="00724E4B" w:rsidP="00F26C1D">
      <w:pPr>
        <w:pStyle w:val="maintext"/>
      </w:pPr>
      <w:r w:rsidRPr="00BF102C">
        <w:t>You will then be issued with a</w:t>
      </w:r>
      <w:r w:rsidR="00AC671D">
        <w:t xml:space="preserve">n </w:t>
      </w:r>
      <w:r w:rsidRPr="00BF102C">
        <w:t xml:space="preserve">ID badge, which must be worn whenever you </w:t>
      </w:r>
      <w:r w:rsidR="00AC671D">
        <w:t xml:space="preserve">are volunteering on behalf of </w:t>
      </w:r>
      <w:r w:rsidR="00810BC5" w:rsidRPr="00810BC5">
        <w:rPr>
          <w:u w:val="single"/>
        </w:rPr>
        <w:t>[Organisation name]</w:t>
      </w:r>
      <w:r w:rsidRPr="00BF102C">
        <w:t xml:space="preserve">. </w:t>
      </w:r>
    </w:p>
    <w:p w14:paraId="0687F7EF" w14:textId="29C3DEEC" w:rsidR="00724E4B" w:rsidRPr="00FF5594" w:rsidRDefault="004A5938" w:rsidP="00AC671D">
      <w:pPr>
        <w:pStyle w:val="Heading3"/>
        <w:rPr>
          <w:szCs w:val="24"/>
        </w:rPr>
      </w:pPr>
      <w:bookmarkStart w:id="16" w:name="_Toc215578136"/>
      <w:r>
        <w:t>O</w:t>
      </w:r>
      <w:r w:rsidRPr="00FF5594">
        <w:t xml:space="preserve">ngoing </w:t>
      </w:r>
      <w:r w:rsidR="00F96B08" w:rsidRPr="00FF5594">
        <w:t>support</w:t>
      </w:r>
      <w:bookmarkEnd w:id="16"/>
    </w:p>
    <w:p w14:paraId="4043EA0A" w14:textId="649FEA22" w:rsidR="00AC671D" w:rsidRDefault="00AC671D" w:rsidP="00F26C1D">
      <w:pPr>
        <w:pStyle w:val="maintext"/>
      </w:pPr>
      <w:r>
        <w:t xml:space="preserve">You will be working alongside a </w:t>
      </w:r>
      <w:r w:rsidR="00810BC5" w:rsidRPr="00810BC5">
        <w:rPr>
          <w:u w:val="single"/>
        </w:rPr>
        <w:t>[Organisation name]</w:t>
      </w:r>
      <w:r>
        <w:t xml:space="preserve"> </w:t>
      </w:r>
      <w:r w:rsidR="004A5938">
        <w:t>s</w:t>
      </w:r>
      <w:r>
        <w:t xml:space="preserve">taff member, usually a Digital Skills Tutor. Within a Digital </w:t>
      </w:r>
      <w:r w:rsidR="004A5938">
        <w:t xml:space="preserve">Training </w:t>
      </w:r>
      <w:r>
        <w:t>Group session, that staff member is the first per</w:t>
      </w:r>
      <w:r w:rsidR="00F26C1D">
        <w:t>s</w:t>
      </w:r>
      <w:r>
        <w:t xml:space="preserve">on to speak to about any questions you have about how to undertake your role in that </w:t>
      </w:r>
      <w:r w:rsidR="00F26C1D">
        <w:t>context</w:t>
      </w:r>
      <w:r>
        <w:t>.</w:t>
      </w:r>
    </w:p>
    <w:p w14:paraId="3765AF71" w14:textId="205EAE69" w:rsidR="00724E4B" w:rsidRPr="00BF102C" w:rsidRDefault="004A5938" w:rsidP="00F26C1D">
      <w:pPr>
        <w:pStyle w:val="maintext"/>
      </w:pPr>
      <w:r>
        <w:t xml:space="preserve">Other members of staff are </w:t>
      </w:r>
      <w:r w:rsidR="00F26C1D">
        <w:t>available</w:t>
      </w:r>
      <w:r w:rsidR="00724E4B" w:rsidRPr="00BF102C">
        <w:t xml:space="preserve"> to support you</w:t>
      </w:r>
      <w:r w:rsidR="0017549B">
        <w:t>.</w:t>
      </w:r>
      <w:r w:rsidR="00724E4B" w:rsidRPr="00BF102C">
        <w:t xml:space="preserve"> Please don’t hesitate to make contact should you have any concerns, any ideas or suggestions about your role or just need to chat something though! </w:t>
      </w:r>
      <w:r>
        <w:t>Staff</w:t>
      </w:r>
      <w:r w:rsidR="00724E4B" w:rsidRPr="00BF102C">
        <w:t xml:space="preserve"> will also check in with you regularly.</w:t>
      </w:r>
    </w:p>
    <w:p w14:paraId="186BA313" w14:textId="626A9D59" w:rsidR="00F26C1D" w:rsidRDefault="004A5938" w:rsidP="00F26C1D">
      <w:pPr>
        <w:pStyle w:val="maintext"/>
      </w:pPr>
      <w:r>
        <w:t>We</w:t>
      </w:r>
      <w:r w:rsidR="00F26C1D">
        <w:t xml:space="preserve"> also organise get togethers so you can </w:t>
      </w:r>
      <w:r w:rsidR="00724E4B" w:rsidRPr="00BF102C">
        <w:t>receive support from and socialise with your fellow volunteers</w:t>
      </w:r>
      <w:r w:rsidR="00F26C1D">
        <w:t>, and get any new information or training as required.</w:t>
      </w:r>
      <w:r w:rsidR="00724E4B" w:rsidRPr="00BF102C">
        <w:t xml:space="preserve"> </w:t>
      </w:r>
    </w:p>
    <w:p w14:paraId="71198043" w14:textId="2F2351D3" w:rsidR="00724E4B" w:rsidRPr="00FF5594" w:rsidRDefault="006C2AC1" w:rsidP="00F26C1D">
      <w:pPr>
        <w:pStyle w:val="Heading3"/>
      </w:pPr>
      <w:bookmarkStart w:id="17" w:name="_Toc215578137"/>
      <w:r>
        <w:t>L</w:t>
      </w:r>
      <w:r w:rsidRPr="00FF5594">
        <w:t xml:space="preserve">earning </w:t>
      </w:r>
      <w:r w:rsidR="00F96B08" w:rsidRPr="00FF5594">
        <w:t>and development</w:t>
      </w:r>
      <w:bookmarkEnd w:id="17"/>
      <w:r w:rsidR="00F96B08" w:rsidRPr="00FF5594">
        <w:t xml:space="preserve"> </w:t>
      </w:r>
    </w:p>
    <w:p w14:paraId="77A0E5A7" w14:textId="5FEAB265" w:rsidR="00A5024E" w:rsidRDefault="006C2AC1" w:rsidP="00F75DD6">
      <w:pPr>
        <w:pStyle w:val="maintext"/>
        <w:rPr>
          <w:rFonts w:ascii="Fira Sans" w:hAnsi="Fira Sans"/>
          <w:b/>
          <w:bCs/>
          <w:color w:val="41926B"/>
          <w:sz w:val="56"/>
          <w:szCs w:val="56"/>
        </w:rPr>
      </w:pPr>
      <w:r>
        <w:t>Staff members</w:t>
      </w:r>
      <w:r w:rsidR="00724E4B" w:rsidRPr="00BF102C">
        <w:t xml:space="preserve"> </w:t>
      </w:r>
      <w:r w:rsidR="00F23CD2">
        <w:t>may</w:t>
      </w:r>
      <w:r w:rsidR="00F23CD2" w:rsidRPr="00BF102C">
        <w:t xml:space="preserve"> </w:t>
      </w:r>
      <w:r w:rsidR="00724E4B" w:rsidRPr="00BF102C">
        <w:t xml:space="preserve">send you further training opportunities and information of interest relevant to your Digital Champion role. We also encourage you to share any helpful resources with your fellow volunteers by sending them to </w:t>
      </w:r>
      <w:r>
        <w:t>a member of staff</w:t>
      </w:r>
      <w:r w:rsidR="00724E4B" w:rsidRPr="00BF102C">
        <w:t xml:space="preserve"> to distribute.</w:t>
      </w:r>
      <w:r w:rsidR="00A5024E">
        <w:br w:type="page"/>
      </w:r>
    </w:p>
    <w:p w14:paraId="1EE25D97" w14:textId="69262687" w:rsidR="00724E4B" w:rsidRPr="00FF5594" w:rsidRDefault="00724E4B" w:rsidP="00F26C1D">
      <w:pPr>
        <w:pStyle w:val="Heading1"/>
      </w:pPr>
      <w:bookmarkStart w:id="18" w:name="_Toc215578138"/>
      <w:r w:rsidRPr="00FF5594">
        <w:lastRenderedPageBreak/>
        <w:t>Policies</w:t>
      </w:r>
      <w:bookmarkEnd w:id="18"/>
    </w:p>
    <w:p w14:paraId="798877FE" w14:textId="070828B4" w:rsidR="00724E4B" w:rsidRPr="00CC1402" w:rsidRDefault="00724E4B" w:rsidP="00F26C1D">
      <w:pPr>
        <w:pStyle w:val="maintext"/>
      </w:pPr>
      <w:r w:rsidRPr="00BF102C">
        <w:t>Below are</w:t>
      </w:r>
      <w:r w:rsidRPr="00E81943">
        <w:t xml:space="preserve"> summar</w:t>
      </w:r>
      <w:r w:rsidRPr="00BF102C">
        <w:t>ies</w:t>
      </w:r>
      <w:r w:rsidRPr="00E81943">
        <w:t xml:space="preserve"> </w:t>
      </w:r>
      <w:r w:rsidR="00F26C1D">
        <w:t xml:space="preserve">of </w:t>
      </w:r>
      <w:r w:rsidR="00810BC5" w:rsidRPr="00810BC5">
        <w:rPr>
          <w:u w:val="single"/>
        </w:rPr>
        <w:t>[Organisation name]</w:t>
      </w:r>
      <w:r w:rsidR="00F26C1D">
        <w:t>’s</w:t>
      </w:r>
      <w:r w:rsidRPr="00BF102C">
        <w:t xml:space="preserve"> </w:t>
      </w:r>
      <w:r w:rsidR="00A95840">
        <w:t>P</w:t>
      </w:r>
      <w:r w:rsidRPr="00BF102C">
        <w:t xml:space="preserve">olices We </w:t>
      </w:r>
      <w:r w:rsidR="00F26C1D">
        <w:t>require</w:t>
      </w:r>
      <w:r w:rsidRPr="00BF102C">
        <w:t xml:space="preserve"> that you read each of the </w:t>
      </w:r>
      <w:r w:rsidR="00D73D58">
        <w:t>P</w:t>
      </w:r>
      <w:r w:rsidRPr="00BF102C">
        <w:t xml:space="preserve">olices in full and </w:t>
      </w:r>
      <w:r w:rsidR="00E41A53" w:rsidRPr="00BF102C">
        <w:t>familiari</w:t>
      </w:r>
      <w:r w:rsidR="00E41A53">
        <w:t>s</w:t>
      </w:r>
      <w:r w:rsidR="00E41A53" w:rsidRPr="00BF102C">
        <w:t>e</w:t>
      </w:r>
      <w:r w:rsidR="00CC1402">
        <w:t xml:space="preserve"> </w:t>
      </w:r>
      <w:r w:rsidRPr="00BF102C">
        <w:t xml:space="preserve">yourself with them </w:t>
      </w:r>
      <w:r w:rsidR="00F77A87" w:rsidRPr="00F77A87">
        <w:t>before signing the Volunteer Agreement</w:t>
      </w:r>
      <w:r w:rsidRPr="00BF102C">
        <w:t>.</w:t>
      </w:r>
      <w:r w:rsidR="00F23CD2">
        <w:t xml:space="preserve"> </w:t>
      </w:r>
    </w:p>
    <w:p w14:paraId="63F36DC7" w14:textId="3E2B1F45" w:rsidR="00724E4B" w:rsidRPr="00F26C1D" w:rsidRDefault="00F23CD2" w:rsidP="00B423CD">
      <w:pPr>
        <w:pStyle w:val="Heading2"/>
      </w:pPr>
      <w:bookmarkStart w:id="19" w:name="_Toc215578139"/>
      <w:r>
        <w:t>S</w:t>
      </w:r>
      <w:r w:rsidRPr="00F26C1D">
        <w:t>afeguarding</w:t>
      </w:r>
      <w:bookmarkEnd w:id="19"/>
    </w:p>
    <w:p w14:paraId="03B6FA3E" w14:textId="330D2577" w:rsidR="00B423CD" w:rsidRDefault="00724E4B" w:rsidP="00DA203D">
      <w:pPr>
        <w:pStyle w:val="maintext"/>
      </w:pPr>
      <w:r w:rsidRPr="00F26C1D">
        <w:t xml:space="preserve">Safeguarding means protecting people’s health, </w:t>
      </w:r>
      <w:r w:rsidR="00A95840" w:rsidRPr="00F26C1D">
        <w:t>wellbeing</w:t>
      </w:r>
      <w:r w:rsidRPr="00F26C1D">
        <w:t xml:space="preserve"> and human rights, and supporting them to live free from harm, abuse and neglect. As a volunteer you have a duty to be mindful and alert about any possible safeguarding issues when working with clients. If in any doubt discuss this with </w:t>
      </w:r>
      <w:r w:rsidR="00A95840">
        <w:t>a member of staff</w:t>
      </w:r>
      <w:r w:rsidRPr="00F26C1D">
        <w:t xml:space="preserve">. </w:t>
      </w:r>
    </w:p>
    <w:p w14:paraId="3F910340" w14:textId="6F51ED62" w:rsidR="00AE37A1" w:rsidRDefault="00BD2BC5" w:rsidP="00255EF8">
      <w:pPr>
        <w:pStyle w:val="maintext"/>
        <w:jc w:val="center"/>
      </w:pPr>
      <w:r>
        <w:rPr>
          <w:noProof/>
        </w:rPr>
        <w:drawing>
          <wp:inline distT="0" distB="0" distL="0" distR="0" wp14:anchorId="350CC309" wp14:editId="785E5B3C">
            <wp:extent cx="4438876" cy="3721211"/>
            <wp:effectExtent l="0" t="0" r="0" b="0"/>
            <wp:docPr id="2102762219" name="Picture 2" descr="A diagram of a medical emergenc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762219" name="Picture 2" descr="A diagram of a medical emergency&#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4441216" cy="3723173"/>
                    </a:xfrm>
                    <a:prstGeom prst="rect">
                      <a:avLst/>
                    </a:prstGeom>
                  </pic:spPr>
                </pic:pic>
              </a:graphicData>
            </a:graphic>
          </wp:inline>
        </w:drawing>
      </w:r>
    </w:p>
    <w:p w14:paraId="2303BA56" w14:textId="15CD6E1D" w:rsidR="00DA203D" w:rsidRDefault="00F23CD2" w:rsidP="00DA203D">
      <w:pPr>
        <w:pStyle w:val="Heading2"/>
      </w:pPr>
      <w:bookmarkStart w:id="20" w:name="_Toc215578140"/>
      <w:r>
        <w:t xml:space="preserve">If </w:t>
      </w:r>
      <w:r w:rsidR="00F96B08">
        <w:t>you have a non-urgent safeguarding concern</w:t>
      </w:r>
      <w:bookmarkEnd w:id="20"/>
    </w:p>
    <w:p w14:paraId="6F5F4B74" w14:textId="38C6AAAB" w:rsidR="00DA203D" w:rsidRPr="00DA203D" w:rsidRDefault="00DA203D" w:rsidP="00DA203D">
      <w:pPr>
        <w:pStyle w:val="maintext"/>
      </w:pPr>
      <w:r>
        <w:t xml:space="preserve">For example, a concern about a member of </w:t>
      </w:r>
      <w:r w:rsidR="00810BC5" w:rsidRPr="00810BC5">
        <w:rPr>
          <w:u w:val="single"/>
        </w:rPr>
        <w:t>[Organisation name]</w:t>
      </w:r>
      <w:r>
        <w:t xml:space="preserve"> staff or a </w:t>
      </w:r>
      <w:r w:rsidR="00810BC5" w:rsidRPr="00810BC5">
        <w:rPr>
          <w:u w:val="single"/>
        </w:rPr>
        <w:t>[Organisation name]</w:t>
      </w:r>
      <w:r>
        <w:t xml:space="preserve"> volunteer</w:t>
      </w:r>
      <w:r w:rsidR="00A95840">
        <w:t>:</w:t>
      </w:r>
    </w:p>
    <w:p w14:paraId="266C1DC8" w14:textId="3F4819AB" w:rsidR="00DA203D" w:rsidRDefault="00255EF8" w:rsidP="00DA203D">
      <w:pPr>
        <w:pStyle w:val="bulletlist"/>
      </w:pPr>
      <w:r>
        <w:t>C</w:t>
      </w:r>
      <w:r w:rsidR="00DA203D">
        <w:t xml:space="preserve">ontact </w:t>
      </w:r>
      <w:r w:rsidR="00810BC5" w:rsidRPr="00810BC5">
        <w:rPr>
          <w:u w:val="single"/>
        </w:rPr>
        <w:t>[Organisation name</w:t>
      </w:r>
      <w:r w:rsidR="00DA5C02">
        <w:rPr>
          <w:u w:val="single"/>
        </w:rPr>
        <w:t>’s person in authority]</w:t>
      </w:r>
      <w:r w:rsidR="00DA203D">
        <w:t xml:space="preserve">: </w:t>
      </w:r>
    </w:p>
    <w:p w14:paraId="1CBF3908" w14:textId="41798126" w:rsidR="00DA203D" w:rsidRDefault="00255EF8" w:rsidP="00DA203D">
      <w:pPr>
        <w:pStyle w:val="bulletlist"/>
      </w:pPr>
      <w:r>
        <w:t>I</w:t>
      </w:r>
      <w:r w:rsidR="00DA203D">
        <w:t xml:space="preserve">f your concern relates to the </w:t>
      </w:r>
      <w:r w:rsidR="00DA5C02">
        <w:t>[person in authority]</w:t>
      </w:r>
      <w:r w:rsidR="00DA203D">
        <w:t xml:space="preserve">, then contact </w:t>
      </w:r>
      <w:r w:rsidR="00DA5C02">
        <w:t>[their Line Manager] [provide contact details]</w:t>
      </w:r>
      <w:r w:rsidR="00144BA6">
        <w:t xml:space="preserve">: </w:t>
      </w:r>
    </w:p>
    <w:p w14:paraId="306D6011" w14:textId="1D6CF7E3" w:rsidR="00255EF8" w:rsidRDefault="00255EF8" w:rsidP="00DA203D">
      <w:pPr>
        <w:pStyle w:val="bulletlist"/>
      </w:pPr>
      <w:r>
        <w:t xml:space="preserve">If your concern relates to the </w:t>
      </w:r>
      <w:proofErr w:type="gramStart"/>
      <w:r>
        <w:t>charity as a whole, then</w:t>
      </w:r>
      <w:proofErr w:type="gramEnd"/>
      <w:r>
        <w:t xml:space="preserve"> contact </w:t>
      </w:r>
      <w:r w:rsidRPr="00255EF8">
        <w:t>Derbyshire County Council Adult Services on 01629 533190</w:t>
      </w:r>
    </w:p>
    <w:p w14:paraId="248EFECD" w14:textId="1406A937" w:rsidR="00724E4B" w:rsidRPr="00F26C1D" w:rsidRDefault="009C4B5B" w:rsidP="00B423CD">
      <w:pPr>
        <w:pStyle w:val="italicemphasistomaintext"/>
      </w:pPr>
      <w:r w:rsidRPr="00F26C1D">
        <w:lastRenderedPageBreak/>
        <w:t>Please read t</w:t>
      </w:r>
      <w:r w:rsidR="00724E4B" w:rsidRPr="00F26C1D">
        <w:t>he full Safeguarding Policy</w:t>
      </w:r>
      <w:r w:rsidR="00C43C5B" w:rsidRPr="00F26C1D">
        <w:t>.</w:t>
      </w:r>
    </w:p>
    <w:p w14:paraId="7D2E4FB7" w14:textId="46D81261" w:rsidR="00724E4B" w:rsidRPr="00F26C1D" w:rsidRDefault="00F23CD2" w:rsidP="00B423CD">
      <w:pPr>
        <w:pStyle w:val="Heading2"/>
      </w:pPr>
      <w:bookmarkStart w:id="21" w:name="_Toc215578141"/>
      <w:r>
        <w:t>C</w:t>
      </w:r>
      <w:r w:rsidRPr="00F26C1D">
        <w:t>onfidentiality</w:t>
      </w:r>
      <w:bookmarkEnd w:id="21"/>
    </w:p>
    <w:p w14:paraId="612BE9BD" w14:textId="71AE4CA1" w:rsidR="00724E4B" w:rsidRPr="00F26C1D" w:rsidRDefault="00724E4B" w:rsidP="00B423CD">
      <w:pPr>
        <w:pStyle w:val="maintext"/>
      </w:pPr>
      <w:r w:rsidRPr="00F26C1D">
        <w:t xml:space="preserve">In your role you will </w:t>
      </w:r>
      <w:r w:rsidR="002D3122">
        <w:t>become party to</w:t>
      </w:r>
      <w:r w:rsidRPr="00F26C1D">
        <w:t xml:space="preserve"> people’s personal and confidential information</w:t>
      </w:r>
      <w:r w:rsidR="002D3122">
        <w:t xml:space="preserve"> – email addresses, passwords, </w:t>
      </w:r>
      <w:r w:rsidR="00BD2BC5">
        <w:t>etc.</w:t>
      </w:r>
      <w:r w:rsidRPr="00F26C1D">
        <w:t xml:space="preserve"> It is essential that this information remains confidential and is not disclosed to anyone outside of </w:t>
      </w:r>
      <w:r w:rsidR="00810BC5" w:rsidRPr="00810BC5">
        <w:rPr>
          <w:u w:val="single"/>
        </w:rPr>
        <w:t>[Organisation name]</w:t>
      </w:r>
      <w:r w:rsidRPr="00F26C1D">
        <w:t>, unless there is a legal duty for you to do so</w:t>
      </w:r>
      <w:r w:rsidR="00B423CD">
        <w:t>,</w:t>
      </w:r>
      <w:r w:rsidR="006E67BB" w:rsidRPr="00F26C1D">
        <w:t xml:space="preserve"> </w:t>
      </w:r>
      <w:r w:rsidR="00B423CD">
        <w:t>such as</w:t>
      </w:r>
      <w:r w:rsidRPr="00F26C1D">
        <w:t xml:space="preserve"> a safeguarding concern. </w:t>
      </w:r>
      <w:r w:rsidR="00B423CD">
        <w:t xml:space="preserve">If you are asked for someone’s details, then refer the enquirer to a </w:t>
      </w:r>
      <w:r w:rsidR="00810BC5" w:rsidRPr="00810BC5">
        <w:rPr>
          <w:u w:val="single"/>
        </w:rPr>
        <w:t>[Organisation name]</w:t>
      </w:r>
      <w:r w:rsidR="00B423CD">
        <w:t xml:space="preserve"> staff member.</w:t>
      </w:r>
    </w:p>
    <w:p w14:paraId="6CB2CF66" w14:textId="589BE8BC" w:rsidR="00724E4B" w:rsidRPr="00F26C1D" w:rsidRDefault="009C4B5B" w:rsidP="00AE37A1">
      <w:pPr>
        <w:pStyle w:val="italicemphasistomaintext"/>
      </w:pPr>
      <w:r w:rsidRPr="00F26C1D">
        <w:t>Please read th</w:t>
      </w:r>
      <w:r w:rsidR="00F519A7" w:rsidRPr="00F26C1D">
        <w:t>e</w:t>
      </w:r>
      <w:r w:rsidR="00724E4B" w:rsidRPr="00F26C1D">
        <w:t xml:space="preserve"> full Confidentiality Policy.</w:t>
      </w:r>
    </w:p>
    <w:p w14:paraId="79844D29" w14:textId="76E8F3BE" w:rsidR="00724E4B" w:rsidRPr="00F26C1D" w:rsidRDefault="00A95840" w:rsidP="00B423CD">
      <w:pPr>
        <w:pStyle w:val="Heading2"/>
      </w:pPr>
      <w:bookmarkStart w:id="22" w:name="_Toc215578142"/>
      <w:r>
        <w:t>D</w:t>
      </w:r>
      <w:r w:rsidRPr="00F26C1D">
        <w:t xml:space="preserve">ata </w:t>
      </w:r>
      <w:r w:rsidR="00F96B08" w:rsidRPr="00F26C1D">
        <w:t>protection</w:t>
      </w:r>
      <w:bookmarkEnd w:id="22"/>
    </w:p>
    <w:p w14:paraId="5130F758" w14:textId="103137BD" w:rsidR="00724E4B" w:rsidRDefault="00810BC5" w:rsidP="00F75DD6">
      <w:pPr>
        <w:pStyle w:val="maintext"/>
      </w:pPr>
      <w:r w:rsidRPr="00810BC5">
        <w:rPr>
          <w:u w:val="single"/>
        </w:rPr>
        <w:t>[Organisation name]</w:t>
      </w:r>
      <w:r w:rsidR="00724E4B" w:rsidRPr="00F26C1D">
        <w:t xml:space="preserve"> will hold contact details and other personal information for all volunteers and clients. In line with our Data Protection Policy, records will not be held for longer than necessary and will be stored and disposed of securely. You can request to see the information that we hold about you. </w:t>
      </w:r>
    </w:p>
    <w:p w14:paraId="0336832C" w14:textId="11074F94" w:rsidR="00724E4B" w:rsidRPr="00F26C1D" w:rsidRDefault="009C4B5B" w:rsidP="00AE37A1">
      <w:pPr>
        <w:pStyle w:val="italicemphasistomaintext"/>
      </w:pPr>
      <w:r w:rsidRPr="00F26C1D">
        <w:t>Please read t</w:t>
      </w:r>
      <w:r w:rsidR="00724E4B" w:rsidRPr="00F26C1D">
        <w:t>he full Data Protection Policy</w:t>
      </w:r>
      <w:r w:rsidR="0039146A" w:rsidRPr="00F26C1D">
        <w:t>.</w:t>
      </w:r>
    </w:p>
    <w:p w14:paraId="4FD4F9E5" w14:textId="0AA61EBF" w:rsidR="00724E4B" w:rsidRPr="00F26C1D" w:rsidRDefault="00BB3008" w:rsidP="00AE37A1">
      <w:pPr>
        <w:pStyle w:val="Heading2"/>
      </w:pPr>
      <w:bookmarkStart w:id="23" w:name="_Toc215578143"/>
      <w:r>
        <w:t>Equity</w:t>
      </w:r>
      <w:r w:rsidR="00F96B08" w:rsidRPr="00F26C1D">
        <w:t>, diversity and inclusion</w:t>
      </w:r>
      <w:bookmarkEnd w:id="23"/>
    </w:p>
    <w:p w14:paraId="436560F9" w14:textId="26B32B17" w:rsidR="004C5FFA" w:rsidRPr="004C5FFA" w:rsidRDefault="00810BC5" w:rsidP="004C5FFA">
      <w:pPr>
        <w:pStyle w:val="maintext"/>
      </w:pPr>
      <w:r w:rsidRPr="00810BC5">
        <w:rPr>
          <w:u w:val="single"/>
        </w:rPr>
        <w:t>[Organisation name]</w:t>
      </w:r>
      <w:r w:rsidR="004C5FFA" w:rsidRPr="004C5FFA">
        <w:t xml:space="preserve"> is committed to providing a working environment where all employees and volunteers are treated with dignity and </w:t>
      </w:r>
      <w:r w:rsidR="0074235E" w:rsidRPr="004C5FFA">
        <w:t>respect and</w:t>
      </w:r>
      <w:r w:rsidR="004C5FFA" w:rsidRPr="004C5FFA">
        <w:t xml:space="preserve"> are valued for the different skills and abilities they bring to the workplace.</w:t>
      </w:r>
    </w:p>
    <w:p w14:paraId="008FC7FC" w14:textId="4321C2D8" w:rsidR="00724E4B" w:rsidRPr="00F26C1D" w:rsidRDefault="00724E4B" w:rsidP="00481A02">
      <w:pPr>
        <w:pStyle w:val="maintext"/>
      </w:pPr>
      <w:r w:rsidRPr="00F26C1D">
        <w:t xml:space="preserve">We are committed to a policy of treating all employees, volunteers and clients equally and fairly. We will not discriminate against any person because of their age, disability, ethnic origin, gender, marital status, nationality, political beliefs, race, religion, sexual orientation or socio-economic background. </w:t>
      </w:r>
    </w:p>
    <w:p w14:paraId="06B65611" w14:textId="159A7E0B" w:rsidR="00724E4B" w:rsidRDefault="00810BC5" w:rsidP="00F75DD6">
      <w:pPr>
        <w:pStyle w:val="maintext"/>
      </w:pPr>
      <w:r w:rsidRPr="00810BC5">
        <w:rPr>
          <w:u w:val="single"/>
        </w:rPr>
        <w:t>[Organisation name]</w:t>
      </w:r>
      <w:r w:rsidR="00724E4B" w:rsidRPr="00F26C1D">
        <w:t xml:space="preserve"> celebrates the diversity of all the communities </w:t>
      </w:r>
      <w:r w:rsidR="00A95840">
        <w:t>it serves</w:t>
      </w:r>
      <w:r w:rsidR="00724E4B" w:rsidRPr="00F26C1D">
        <w:t xml:space="preserve">, values the contribution made by all and will treat everyone in an open and equal way. </w:t>
      </w:r>
    </w:p>
    <w:p w14:paraId="6A5FD743" w14:textId="3AA9E5E1" w:rsidR="00AE37A1" w:rsidRPr="00F26C1D" w:rsidRDefault="00AE37A1" w:rsidP="00F75DD6">
      <w:pPr>
        <w:pStyle w:val="maintext"/>
      </w:pPr>
      <w:r>
        <w:t>However, there are some contexts, such as women’s-only groups that are occasionally necessary to enable participation of some sections of society. Where such groups exist, we also strive to ensure that other people are not excluded from the opportunity of support.</w:t>
      </w:r>
    </w:p>
    <w:p w14:paraId="7BB55088" w14:textId="04FF0819" w:rsidR="00481A02" w:rsidRDefault="00481A02" w:rsidP="00481A02">
      <w:pPr>
        <w:pStyle w:val="italicemphasistomaintext"/>
        <w:rPr>
          <w:i w:val="0"/>
          <w:iCs/>
        </w:rPr>
      </w:pPr>
      <w:r w:rsidRPr="00F26C1D">
        <w:t xml:space="preserve">Please read the full </w:t>
      </w:r>
      <w:r w:rsidR="00BB3008">
        <w:t>Equity</w:t>
      </w:r>
      <w:r w:rsidRPr="00F26C1D">
        <w:t>, Diversity and Inclusion Policy.</w:t>
      </w:r>
    </w:p>
    <w:p w14:paraId="7FA6F1F7" w14:textId="16514E82" w:rsidR="005A1977" w:rsidRDefault="005A1977" w:rsidP="005A1977">
      <w:pPr>
        <w:pStyle w:val="Heading2"/>
      </w:pPr>
      <w:bookmarkStart w:id="24" w:name="_Toc215578144"/>
      <w:r>
        <w:t>Social media</w:t>
      </w:r>
      <w:bookmarkEnd w:id="24"/>
    </w:p>
    <w:p w14:paraId="7A8EC544" w14:textId="19008992" w:rsidR="005A1977" w:rsidRDefault="005A1977" w:rsidP="00481A02">
      <w:pPr>
        <w:pStyle w:val="italicemphasistomaintext"/>
        <w:rPr>
          <w:i w:val="0"/>
          <w:iCs/>
        </w:rPr>
      </w:pPr>
      <w:r w:rsidRPr="005A1977">
        <w:rPr>
          <w:i w:val="0"/>
          <w:iCs/>
        </w:rPr>
        <w:t>Some volunteers may choose to support the charity’s work using their personal social media accounts.</w:t>
      </w:r>
      <w:r>
        <w:rPr>
          <w:i w:val="0"/>
          <w:iCs/>
        </w:rPr>
        <w:t xml:space="preserve"> </w:t>
      </w:r>
      <w:r w:rsidRPr="005A1977">
        <w:rPr>
          <w:i w:val="0"/>
          <w:iCs/>
        </w:rPr>
        <w:t xml:space="preserve">While social media brings the charity to a wide audience, it can also present risks. The purpose of </w:t>
      </w:r>
      <w:r>
        <w:rPr>
          <w:i w:val="0"/>
          <w:iCs/>
        </w:rPr>
        <w:t xml:space="preserve">our </w:t>
      </w:r>
      <w:r w:rsidRPr="005A1977">
        <w:rPr>
          <w:i w:val="0"/>
          <w:iCs/>
        </w:rPr>
        <w:t xml:space="preserve">policy is to ensure that volunteers using social media represent and reflect </w:t>
      </w:r>
      <w:r w:rsidR="00810BC5" w:rsidRPr="00810BC5">
        <w:rPr>
          <w:i w:val="0"/>
          <w:iCs/>
          <w:u w:val="single"/>
        </w:rPr>
        <w:t>[Organisation name]</w:t>
      </w:r>
      <w:r w:rsidRPr="005A1977">
        <w:rPr>
          <w:i w:val="0"/>
          <w:iCs/>
        </w:rPr>
        <w:t xml:space="preserve"> in the </w:t>
      </w:r>
      <w:r w:rsidRPr="005A1977">
        <w:rPr>
          <w:i w:val="0"/>
          <w:iCs/>
        </w:rPr>
        <w:lastRenderedPageBreak/>
        <w:t>best way possible. It is also important to mitigate risks (such as reputational or legal issues) associated with the use of social media to protect our supporters, clients, staff and volunteers.</w:t>
      </w:r>
    </w:p>
    <w:p w14:paraId="106A96C2" w14:textId="27F88CE3" w:rsidR="005A1977" w:rsidRPr="005A1977" w:rsidRDefault="005A1977" w:rsidP="00481A02">
      <w:pPr>
        <w:pStyle w:val="italicemphasistomaintext"/>
        <w:rPr>
          <w:i w:val="0"/>
          <w:iCs/>
        </w:rPr>
      </w:pPr>
      <w:r w:rsidRPr="00F26C1D">
        <w:t xml:space="preserve">Please read the full </w:t>
      </w:r>
      <w:proofErr w:type="gramStart"/>
      <w:r>
        <w:t>Social Media Policy</w:t>
      </w:r>
      <w:proofErr w:type="gramEnd"/>
      <w:r w:rsidRPr="00F26C1D">
        <w:t>.</w:t>
      </w:r>
    </w:p>
    <w:p w14:paraId="418CAA17" w14:textId="6A077708" w:rsidR="00255EF8" w:rsidRPr="00F26C1D" w:rsidRDefault="00817EC0" w:rsidP="00255EF8">
      <w:pPr>
        <w:pStyle w:val="Heading2"/>
      </w:pPr>
      <w:bookmarkStart w:id="25" w:name="_Toc215578145"/>
      <w:r>
        <w:t>H</w:t>
      </w:r>
      <w:r w:rsidR="00255EF8">
        <w:t>ealth and safety</w:t>
      </w:r>
      <w:bookmarkEnd w:id="25"/>
    </w:p>
    <w:p w14:paraId="4396F113" w14:textId="57050571" w:rsidR="00255EF8" w:rsidRDefault="00810BC5" w:rsidP="00255EF8">
      <w:pPr>
        <w:pStyle w:val="maintext"/>
      </w:pPr>
      <w:r w:rsidRPr="00810BC5">
        <w:rPr>
          <w:u w:val="single"/>
        </w:rPr>
        <w:t>[Organisation name]</w:t>
      </w:r>
      <w:r w:rsidR="00255EF8">
        <w:t xml:space="preserve"> aims to anticipate risks and, wherever practicable, to remove or reduce potential hazards to the volunteer and the client they are supporting. </w:t>
      </w:r>
    </w:p>
    <w:p w14:paraId="65E64D61" w14:textId="5BC772BC" w:rsidR="004C5FFA" w:rsidRDefault="00A765CB" w:rsidP="004C5FFA">
      <w:pPr>
        <w:pStyle w:val="Heading3"/>
      </w:pPr>
      <w:bookmarkStart w:id="26" w:name="_Toc215578146"/>
      <w:r>
        <w:t xml:space="preserve">Risk </w:t>
      </w:r>
      <w:r w:rsidR="004C5FFA">
        <w:t>assessment</w:t>
      </w:r>
      <w:bookmarkEnd w:id="26"/>
    </w:p>
    <w:p w14:paraId="14BEED71" w14:textId="25E4A64D" w:rsidR="00255EF8" w:rsidRDefault="00255EF8" w:rsidP="00255EF8">
      <w:pPr>
        <w:pStyle w:val="maintext"/>
      </w:pPr>
      <w:r>
        <w:t xml:space="preserve">You should familiarise yourself with health and safety issues that are specific to your </w:t>
      </w:r>
      <w:r w:rsidR="00481A02">
        <w:t>venue</w:t>
      </w:r>
      <w:r w:rsidR="0074235E">
        <w:t>,</w:t>
      </w:r>
      <w:r>
        <w:t xml:space="preserve"> and this will form part of your induction. </w:t>
      </w:r>
      <w:r w:rsidR="004C5FFA">
        <w:t xml:space="preserve">Make sure you are familiar with the risk assessment for the venues in which you </w:t>
      </w:r>
      <w:r w:rsidR="00A765CB">
        <w:t>volunteer and</w:t>
      </w:r>
      <w:r w:rsidR="004C5FFA">
        <w:t xml:space="preserve"> abide by the procedures they contain to mitigate any risks.</w:t>
      </w:r>
    </w:p>
    <w:p w14:paraId="78D0FE87" w14:textId="6B904B44" w:rsidR="004C5FFA" w:rsidRDefault="00255EF8" w:rsidP="00255EF8">
      <w:pPr>
        <w:pStyle w:val="maintext"/>
      </w:pPr>
      <w:r>
        <w:t xml:space="preserve">Volunteers are asked to be mindful of taking reasonable care for their own safety and that of clients, including being vigilant to prevent accidents. Always inform the staff member present or </w:t>
      </w:r>
      <w:r w:rsidR="00A765CB">
        <w:t>another staff member</w:t>
      </w:r>
      <w:r>
        <w:t xml:space="preserve"> of any incidents or accidents as soon as possible. </w:t>
      </w:r>
    </w:p>
    <w:p w14:paraId="62861DF7" w14:textId="19A46E1C" w:rsidR="004C5FFA" w:rsidRDefault="00A765CB" w:rsidP="004C5FFA">
      <w:pPr>
        <w:pStyle w:val="Heading3"/>
      </w:pPr>
      <w:bookmarkStart w:id="27" w:name="_Toc215578147"/>
      <w:r>
        <w:t>Fire</w:t>
      </w:r>
      <w:bookmarkEnd w:id="27"/>
      <w:r>
        <w:t xml:space="preserve"> </w:t>
      </w:r>
    </w:p>
    <w:p w14:paraId="4E3873C2" w14:textId="60368C5E" w:rsidR="004C5FFA" w:rsidRDefault="004C5FFA" w:rsidP="004C5FFA">
      <w:pPr>
        <w:pStyle w:val="maintext"/>
      </w:pPr>
      <w:r>
        <w:t xml:space="preserve">You should familiarise yourself with the fire evacuation procedures for the venue where you are </w:t>
      </w:r>
      <w:r w:rsidR="0074235E">
        <w:t>volunteering,</w:t>
      </w:r>
      <w:r>
        <w:t xml:space="preserve"> and this will form part of your induction. </w:t>
      </w:r>
    </w:p>
    <w:p w14:paraId="66BDA9F3" w14:textId="4DD22273" w:rsidR="004C5FFA" w:rsidRDefault="00D7758E" w:rsidP="004C5FFA">
      <w:pPr>
        <w:pStyle w:val="Heading3"/>
      </w:pPr>
      <w:bookmarkStart w:id="28" w:name="_Toc215578148"/>
      <w:r>
        <w:t xml:space="preserve">First </w:t>
      </w:r>
      <w:r w:rsidR="004C5FFA">
        <w:t>aid</w:t>
      </w:r>
      <w:bookmarkEnd w:id="28"/>
      <w:r w:rsidR="004C5FFA">
        <w:t xml:space="preserve"> </w:t>
      </w:r>
    </w:p>
    <w:p w14:paraId="152DAC44" w14:textId="77777777" w:rsidR="004C5FFA" w:rsidRDefault="004C5FFA" w:rsidP="004C5FFA">
      <w:pPr>
        <w:pStyle w:val="maintext"/>
      </w:pPr>
      <w:r>
        <w:t xml:space="preserve">In case of emergency, please make yourself aware of your first aid point of contact at the venue where you are volunteering. Please report any accidents or near misses that you experience while volunteering. </w:t>
      </w:r>
    </w:p>
    <w:p w14:paraId="14367024" w14:textId="4EE3071B" w:rsidR="004C5FFA" w:rsidRDefault="00D7758E" w:rsidP="004C5FFA">
      <w:pPr>
        <w:pStyle w:val="Heading3"/>
      </w:pPr>
      <w:bookmarkStart w:id="29" w:name="_Toc215578149"/>
      <w:r>
        <w:t xml:space="preserve">Lone </w:t>
      </w:r>
      <w:r w:rsidR="004C5FFA">
        <w:t>working</w:t>
      </w:r>
      <w:bookmarkEnd w:id="29"/>
      <w:r w:rsidR="004C5FFA">
        <w:t xml:space="preserve"> </w:t>
      </w:r>
    </w:p>
    <w:p w14:paraId="755B1C01" w14:textId="3D5793C3" w:rsidR="004C5FFA" w:rsidRDefault="004C5FFA" w:rsidP="004C5FFA">
      <w:pPr>
        <w:pStyle w:val="maintext"/>
      </w:pPr>
      <w:r>
        <w:t xml:space="preserve">You will not be left alone whilst volunteering and there </w:t>
      </w:r>
      <w:r w:rsidR="00481A02">
        <w:t>will usually</w:t>
      </w:r>
      <w:r>
        <w:t xml:space="preserve"> be a staff member present. If you do have any </w:t>
      </w:r>
      <w:r w:rsidR="0074235E">
        <w:t>concerns,</w:t>
      </w:r>
      <w:r>
        <w:t xml:space="preserve"> please speak to </w:t>
      </w:r>
      <w:r w:rsidR="00D7758E">
        <w:t>any member of staff</w:t>
      </w:r>
      <w:r>
        <w:t>.</w:t>
      </w:r>
    </w:p>
    <w:p w14:paraId="434E46BA" w14:textId="355BB821" w:rsidR="004C5FFA" w:rsidRDefault="004C5FFA" w:rsidP="004C5FFA">
      <w:pPr>
        <w:pStyle w:val="italicemphasistomaintext"/>
      </w:pPr>
      <w:r w:rsidRPr="00F26C1D">
        <w:t xml:space="preserve">Please read the full </w:t>
      </w:r>
      <w:r>
        <w:t>Health and Safety</w:t>
      </w:r>
      <w:r w:rsidRPr="00F26C1D">
        <w:t xml:space="preserve"> Policy.</w:t>
      </w:r>
    </w:p>
    <w:p w14:paraId="6359B885" w14:textId="59C85469" w:rsidR="00AE37A1" w:rsidRDefault="00AE37A1" w:rsidP="004C5FFA">
      <w:pPr>
        <w:pStyle w:val="maintext"/>
      </w:pPr>
      <w:r>
        <w:br w:type="page"/>
      </w:r>
    </w:p>
    <w:p w14:paraId="389A79EF" w14:textId="22E4CBF2" w:rsidR="00724E4B" w:rsidRPr="00F26C1D" w:rsidRDefault="00724E4B" w:rsidP="00AE37A1">
      <w:pPr>
        <w:pStyle w:val="Heading1"/>
      </w:pPr>
      <w:bookmarkStart w:id="30" w:name="_Toc215578150"/>
      <w:r w:rsidRPr="00F26C1D">
        <w:lastRenderedPageBreak/>
        <w:t>Key Information</w:t>
      </w:r>
      <w:bookmarkEnd w:id="30"/>
    </w:p>
    <w:p w14:paraId="3ECAD9ED" w14:textId="6BC22D49" w:rsidR="00724E4B" w:rsidRPr="00F26C1D" w:rsidRDefault="002C43CC" w:rsidP="00AE37A1">
      <w:pPr>
        <w:pStyle w:val="Heading2"/>
      </w:pPr>
      <w:bookmarkStart w:id="31" w:name="_Toc215578151"/>
      <w:r>
        <w:t>I</w:t>
      </w:r>
      <w:r w:rsidRPr="00F26C1D">
        <w:t>nsurance</w:t>
      </w:r>
      <w:bookmarkEnd w:id="31"/>
    </w:p>
    <w:p w14:paraId="2D4D62EE" w14:textId="78E5326F" w:rsidR="00724E4B" w:rsidRPr="00F75DD6" w:rsidRDefault="00810BC5" w:rsidP="00CD1D28">
      <w:pPr>
        <w:pStyle w:val="maintext"/>
      </w:pPr>
      <w:r w:rsidRPr="00810BC5">
        <w:rPr>
          <w:u w:val="single"/>
        </w:rPr>
        <w:t>[Organisation name]</w:t>
      </w:r>
      <w:r w:rsidR="00724E4B" w:rsidRPr="00F75DD6">
        <w:t xml:space="preserve"> </w:t>
      </w:r>
      <w:r w:rsidR="002C43CC" w:rsidRPr="00F75DD6">
        <w:t xml:space="preserve">provides </w:t>
      </w:r>
      <w:r w:rsidR="00724E4B" w:rsidRPr="00F75DD6">
        <w:t xml:space="preserve">employer’s liability and public liability insurance for volunteers whilst undertaking voluntary activities. Volunteers must register with </w:t>
      </w:r>
      <w:r w:rsidRPr="00810BC5">
        <w:rPr>
          <w:u w:val="single"/>
        </w:rPr>
        <w:t>[Organisation name]</w:t>
      </w:r>
      <w:r w:rsidR="00724E4B" w:rsidRPr="00F75DD6">
        <w:t xml:space="preserve"> to be covered by this insurance</w:t>
      </w:r>
      <w:r w:rsidR="00DA203D" w:rsidRPr="00F75DD6">
        <w:t xml:space="preserve"> </w:t>
      </w:r>
      <w:r w:rsidR="00724E4B" w:rsidRPr="00F75DD6">
        <w:t xml:space="preserve">you will do this </w:t>
      </w:r>
      <w:r w:rsidR="00DA203D" w:rsidRPr="00F75DD6">
        <w:t>by signing the Volunteer Agreement.</w:t>
      </w:r>
    </w:p>
    <w:p w14:paraId="6ACA48A1" w14:textId="222600C5" w:rsidR="004C5FFA" w:rsidRDefault="002C43CC" w:rsidP="00DA203D">
      <w:pPr>
        <w:pStyle w:val="Heading2"/>
      </w:pPr>
      <w:bookmarkStart w:id="32" w:name="_Toc215578152"/>
      <w:r>
        <w:t xml:space="preserve">Travel </w:t>
      </w:r>
      <w:r w:rsidR="004C5FFA">
        <w:t>to venues</w:t>
      </w:r>
      <w:bookmarkEnd w:id="32"/>
    </w:p>
    <w:p w14:paraId="6BD5F3A6" w14:textId="33DC2DD0" w:rsidR="004C5FFA" w:rsidRPr="004C5FFA" w:rsidRDefault="004C5FFA" w:rsidP="004C5FFA">
      <w:pPr>
        <w:pStyle w:val="maintext"/>
      </w:pPr>
      <w:r w:rsidRPr="004C5FFA">
        <w:t xml:space="preserve">We will try to arrange for you to work as close to your home as possible </w:t>
      </w:r>
      <w:proofErr w:type="gramStart"/>
      <w:r w:rsidRPr="004C5FFA">
        <w:t>in order to</w:t>
      </w:r>
      <w:proofErr w:type="gramEnd"/>
      <w:r w:rsidRPr="004C5FFA">
        <w:t xml:space="preserve"> minimise travel to the place where you volunteer.</w:t>
      </w:r>
      <w:r>
        <w:t xml:space="preserve"> If you travel by public transport, we will aim to ensure that your venues are as close to easy routes as possible.</w:t>
      </w:r>
    </w:p>
    <w:p w14:paraId="7015E966" w14:textId="5AC3954B" w:rsidR="00724E4B" w:rsidRPr="00F26C1D" w:rsidRDefault="002C43CC" w:rsidP="00DA203D">
      <w:pPr>
        <w:pStyle w:val="Heading2"/>
      </w:pPr>
      <w:bookmarkStart w:id="33" w:name="_Toc215578153"/>
      <w:r>
        <w:t>C</w:t>
      </w:r>
      <w:r w:rsidRPr="00F26C1D">
        <w:t xml:space="preserve">ar </w:t>
      </w:r>
      <w:r w:rsidR="00F96B08" w:rsidRPr="00F26C1D">
        <w:t>drivers</w:t>
      </w:r>
      <w:bookmarkEnd w:id="33"/>
    </w:p>
    <w:p w14:paraId="0A3A1CB0" w14:textId="6F169B24" w:rsidR="00724E4B" w:rsidRDefault="00724E4B" w:rsidP="00DA203D">
      <w:pPr>
        <w:pStyle w:val="maintext"/>
      </w:pPr>
      <w:r w:rsidRPr="00F26C1D">
        <w:t>If your role involves using your car you must inform your insurance provider that you are using your vehicle</w:t>
      </w:r>
      <w:r w:rsidR="00DA203D">
        <w:t xml:space="preserve"> </w:t>
      </w:r>
      <w:r w:rsidRPr="00F26C1D">
        <w:t xml:space="preserve">to volunteer. Most insurance companies agree to cover volunteer car journeys at no extra charge, </w:t>
      </w:r>
      <w:r w:rsidR="0074235E" w:rsidRPr="00F26C1D">
        <w:t>however,</w:t>
      </w:r>
      <w:r w:rsidRPr="00F26C1D">
        <w:t xml:space="preserve"> please check this with your own insurance company. </w:t>
      </w:r>
    </w:p>
    <w:p w14:paraId="61B7D61F" w14:textId="7247BE76" w:rsidR="00DA203D" w:rsidRPr="00F26C1D" w:rsidRDefault="00DA203D" w:rsidP="00DA203D">
      <w:pPr>
        <w:pStyle w:val="maintext"/>
      </w:pPr>
      <w:r>
        <w:t>Please do not give lifts to clients.</w:t>
      </w:r>
    </w:p>
    <w:p w14:paraId="12C8C0B1" w14:textId="0EE2C9BF" w:rsidR="00724E4B" w:rsidRPr="00F26C1D" w:rsidRDefault="002C43CC" w:rsidP="00DA203D">
      <w:pPr>
        <w:pStyle w:val="Heading2"/>
      </w:pPr>
      <w:bookmarkStart w:id="34" w:name="_Toc215578154"/>
      <w:r>
        <w:t>V</w:t>
      </w:r>
      <w:r w:rsidRPr="00F26C1D">
        <w:t xml:space="preserve">olunteer </w:t>
      </w:r>
      <w:r w:rsidR="00F96B08" w:rsidRPr="00F26C1D">
        <w:t>expenses</w:t>
      </w:r>
      <w:bookmarkEnd w:id="34"/>
    </w:p>
    <w:p w14:paraId="16EBCE0F" w14:textId="482E870D" w:rsidR="00724E4B" w:rsidRDefault="00810BC5" w:rsidP="00DA203D">
      <w:pPr>
        <w:pStyle w:val="maintext"/>
      </w:pPr>
      <w:r w:rsidRPr="00810BC5">
        <w:rPr>
          <w:u w:val="single"/>
        </w:rPr>
        <w:t>[Organisation name]</w:t>
      </w:r>
      <w:r w:rsidR="00724E4B" w:rsidRPr="00F26C1D">
        <w:t xml:space="preserve"> will reimburse any agreed reasonable travel costs associated with your volunteering role. All expenses should be discussed with </w:t>
      </w:r>
      <w:r w:rsidR="002C43CC">
        <w:t>a member of staff</w:t>
      </w:r>
      <w:r w:rsidR="00724E4B" w:rsidRPr="00F26C1D">
        <w:t xml:space="preserve"> before making a claim. If claimed, expenses</w:t>
      </w:r>
      <w:r w:rsidR="00DA203D">
        <w:t xml:space="preserve"> </w:t>
      </w:r>
      <w:r w:rsidR="00724E4B" w:rsidRPr="00F26C1D">
        <w:t xml:space="preserve">will be reimbursed </w:t>
      </w:r>
      <w:proofErr w:type="gramStart"/>
      <w:r w:rsidR="00724E4B" w:rsidRPr="00F26C1D">
        <w:t>on a monthly basis</w:t>
      </w:r>
      <w:proofErr w:type="gramEnd"/>
      <w:r w:rsidR="00724E4B" w:rsidRPr="00F26C1D">
        <w:t>.</w:t>
      </w:r>
    </w:p>
    <w:p w14:paraId="6983D12C" w14:textId="48C890A8" w:rsidR="004E0498" w:rsidRDefault="00BA14A4" w:rsidP="004E0498">
      <w:pPr>
        <w:pStyle w:val="Heading2"/>
      </w:pPr>
      <w:bookmarkStart w:id="35" w:name="_Toc215578155"/>
      <w:r>
        <w:t xml:space="preserve">Ending </w:t>
      </w:r>
      <w:r w:rsidR="004E0498">
        <w:t>the volunteer placement</w:t>
      </w:r>
      <w:bookmarkEnd w:id="35"/>
      <w:r w:rsidR="004E0498">
        <w:t xml:space="preserve"> </w:t>
      </w:r>
    </w:p>
    <w:p w14:paraId="0A71C181" w14:textId="62C0CCAE" w:rsidR="00DA203D" w:rsidRDefault="004E0498" w:rsidP="004E0498">
      <w:pPr>
        <w:pStyle w:val="maintext"/>
      </w:pPr>
      <w:r>
        <w:t>Volunteer placements can be ended at any</w:t>
      </w:r>
      <w:r w:rsidR="00BA14A4">
        <w:t xml:space="preserve"> </w:t>
      </w:r>
      <w:r>
        <w:t xml:space="preserve">time by either party. If you decide that you are unable to continue to </w:t>
      </w:r>
      <w:r w:rsidR="00BA14A4">
        <w:t>volunteer,</w:t>
      </w:r>
      <w:r>
        <w:t xml:space="preserve"> we ask that you let </w:t>
      </w:r>
      <w:r w:rsidR="00BA14A4">
        <w:t>a member of staff</w:t>
      </w:r>
      <w:r>
        <w:t xml:space="preserve"> know this and that you complete an evaluation form of your experience of working with </w:t>
      </w:r>
      <w:r w:rsidR="00810BC5" w:rsidRPr="00810BC5">
        <w:rPr>
          <w:u w:val="single"/>
        </w:rPr>
        <w:t>[Organisation name]</w:t>
      </w:r>
      <w:r>
        <w:t>.</w:t>
      </w:r>
      <w:r w:rsidR="00DA203D">
        <w:br w:type="page"/>
      </w:r>
    </w:p>
    <w:p w14:paraId="25023E3A" w14:textId="0BA66B5F" w:rsidR="00A62EA8" w:rsidRDefault="00A62EA8" w:rsidP="00DA203D">
      <w:pPr>
        <w:pStyle w:val="Heading1"/>
      </w:pPr>
      <w:bookmarkStart w:id="36" w:name="_Toc215578156"/>
      <w:r w:rsidRPr="00F26C1D">
        <w:lastRenderedPageBreak/>
        <w:t>Important Contact Information</w:t>
      </w:r>
      <w:bookmarkEnd w:id="36"/>
    </w:p>
    <w:p w14:paraId="1B7EE588" w14:textId="46BEBA11" w:rsidR="000066C3" w:rsidRPr="00F26C1D" w:rsidRDefault="000066C3" w:rsidP="000066C3">
      <w:pPr>
        <w:pStyle w:val="maintext"/>
        <w:rPr>
          <w:rStyle w:val="normaltextrun"/>
          <w:rFonts w:eastAsiaTheme="majorEastAsia" w:cs="Segoe UI"/>
        </w:rPr>
      </w:pPr>
      <w:r w:rsidRPr="00F26C1D">
        <w:rPr>
          <w:rStyle w:val="normaltextrun"/>
          <w:rFonts w:eastAsiaTheme="majorEastAsia" w:cs="Segoe UI"/>
        </w:rPr>
        <w:t>Your main point of contact</w:t>
      </w:r>
      <w:r w:rsidR="00F95658">
        <w:rPr>
          <w:rStyle w:val="normaltextrun"/>
          <w:rFonts w:eastAsiaTheme="majorEastAsia" w:cs="Segoe UI"/>
        </w:rPr>
        <w:t xml:space="preserve"> is</w:t>
      </w:r>
      <w:r w:rsidRPr="00F26C1D">
        <w:rPr>
          <w:rStyle w:val="normaltextrun"/>
          <w:rFonts w:eastAsiaTheme="majorEastAsia" w:cs="Segoe UI"/>
        </w:rPr>
        <w:t xml:space="preserve"> </w:t>
      </w:r>
      <w:r w:rsidR="00F95658">
        <w:rPr>
          <w:rStyle w:val="normaltextrun"/>
          <w:rFonts w:eastAsiaTheme="majorEastAsia" w:cs="Segoe UI"/>
        </w:rPr>
        <w:t>the member of staff running the training group at which you volunteer.</w:t>
      </w:r>
      <w:r w:rsidRPr="00F26C1D">
        <w:rPr>
          <w:rStyle w:val="normaltextrun"/>
          <w:rFonts w:eastAsiaTheme="majorEastAsia" w:cs="Segoe UI"/>
        </w:rPr>
        <w:t xml:space="preserve"> </w:t>
      </w:r>
    </w:p>
    <w:p w14:paraId="6E385996" w14:textId="77777777" w:rsidR="000066C3" w:rsidRPr="00CD1D28" w:rsidRDefault="000066C3" w:rsidP="00CD1D28">
      <w:pPr>
        <w:pStyle w:val="maintext"/>
        <w:rPr>
          <w:b/>
          <w:bCs/>
        </w:rPr>
      </w:pPr>
      <w:r w:rsidRPr="00CD1D28">
        <w:rPr>
          <w:b/>
          <w:bCs/>
        </w:rPr>
        <w:t>We will ensure that we stay in regular contact with you during your volunteering, by text message, phone call or email, and you can also contact us at any time.</w:t>
      </w:r>
    </w:p>
    <w:p w14:paraId="1CA2B44E" w14:textId="3D79159D" w:rsidR="00810650" w:rsidRPr="00F26C1D" w:rsidRDefault="00465BEC" w:rsidP="00810650">
      <w:pPr>
        <w:pStyle w:val="Heading2"/>
      </w:pPr>
      <w:bookmarkStart w:id="37" w:name="_Toc215578157"/>
      <w:r>
        <w:t>S</w:t>
      </w:r>
      <w:r w:rsidRPr="00F26C1D">
        <w:t xml:space="preserve">taying </w:t>
      </w:r>
      <w:r w:rsidR="00F96B08" w:rsidRPr="00F26C1D">
        <w:t>connected</w:t>
      </w:r>
      <w:bookmarkEnd w:id="37"/>
    </w:p>
    <w:p w14:paraId="235A42D5" w14:textId="4F325FAF" w:rsidR="000066C3" w:rsidRDefault="00810650" w:rsidP="00E2176D">
      <w:pPr>
        <w:pStyle w:val="italicemphasistomaintext"/>
      </w:pPr>
      <w:r>
        <w:t xml:space="preserve">If any of your contact details change, then please inform </w:t>
      </w:r>
      <w:r w:rsidR="00465BEC">
        <w:t>a member of staff</w:t>
      </w:r>
      <w:r>
        <w:t xml:space="preserve"> as soon as possible.</w:t>
      </w:r>
      <w:r w:rsidR="000066C3">
        <w:br w:type="page"/>
      </w:r>
    </w:p>
    <w:p w14:paraId="5E922A1D" w14:textId="77777777" w:rsidR="00641266" w:rsidRDefault="00641266" w:rsidP="00641266">
      <w:pPr>
        <w:pStyle w:val="Heading1"/>
      </w:pPr>
      <w:bookmarkStart w:id="38" w:name="_Toc215578158"/>
      <w:r>
        <w:lastRenderedPageBreak/>
        <w:t>References</w:t>
      </w:r>
      <w:bookmarkEnd w:id="38"/>
    </w:p>
    <w:p w14:paraId="28668635" w14:textId="4607F232" w:rsidR="00641266" w:rsidRDefault="007B2B8E" w:rsidP="00641266">
      <w:pPr>
        <w:pStyle w:val="maintext"/>
      </w:pPr>
      <w:r>
        <w:t>Before welcoming you as a Digital Champion we will request</w:t>
      </w:r>
      <w:r w:rsidR="00641266">
        <w:t xml:space="preserve"> references for you</w:t>
      </w:r>
      <w:r w:rsidR="00F95658">
        <w:t>.</w:t>
      </w:r>
    </w:p>
    <w:p w14:paraId="003779C6" w14:textId="461B4DA1" w:rsidR="00641266" w:rsidRPr="00641266" w:rsidRDefault="00641266" w:rsidP="00641266">
      <w:pPr>
        <w:pStyle w:val="maintext"/>
      </w:pPr>
      <w:r>
        <w:t xml:space="preserve">If you want any </w:t>
      </w:r>
      <w:r w:rsidR="00810BC5" w:rsidRPr="00810BC5">
        <w:rPr>
          <w:u w:val="single"/>
        </w:rPr>
        <w:t>[Organisation name]</w:t>
      </w:r>
      <w:r>
        <w:t xml:space="preserve"> staff to act as a referee on your behalf, please inform </w:t>
      </w:r>
      <w:r w:rsidR="007B2B8E">
        <w:t>that</w:t>
      </w:r>
      <w:r w:rsidR="00C139C2">
        <w:t xml:space="preserve"> member of staff</w:t>
      </w:r>
      <w:r>
        <w:t xml:space="preserve"> first. We will write confidential and fair references, including only positive and accurate statements about you. We will give you the opportunity to see and discuss your reference before we send it.</w:t>
      </w:r>
    </w:p>
    <w:p w14:paraId="443450DB" w14:textId="38182A0B" w:rsidR="00724E4B" w:rsidRPr="00F26C1D" w:rsidRDefault="00724E4B" w:rsidP="000066C3">
      <w:pPr>
        <w:pStyle w:val="Heading1"/>
      </w:pPr>
      <w:bookmarkStart w:id="39" w:name="_Toc215578159"/>
      <w:r w:rsidRPr="00F26C1D">
        <w:t xml:space="preserve">Dealing </w:t>
      </w:r>
      <w:r w:rsidR="00F96B08">
        <w:t>w</w:t>
      </w:r>
      <w:r w:rsidR="00F96B08" w:rsidRPr="00F26C1D">
        <w:t>ith Problems</w:t>
      </w:r>
      <w:bookmarkEnd w:id="39"/>
    </w:p>
    <w:p w14:paraId="299536F3" w14:textId="1A0F5926" w:rsidR="00724E4B" w:rsidRPr="00F26C1D" w:rsidRDefault="00724E4B" w:rsidP="000066C3">
      <w:pPr>
        <w:pStyle w:val="maintext"/>
      </w:pPr>
      <w:r w:rsidRPr="00F26C1D">
        <w:t xml:space="preserve">We very much value your contribution and want to ensure that your </w:t>
      </w:r>
      <w:r w:rsidR="00C139C2">
        <w:t>time</w:t>
      </w:r>
      <w:r w:rsidR="00C139C2" w:rsidRPr="00F26C1D">
        <w:t xml:space="preserve"> </w:t>
      </w:r>
      <w:r w:rsidRPr="00F26C1D">
        <w:t>volunteer</w:t>
      </w:r>
      <w:r w:rsidR="00C139C2">
        <w:t>ing</w:t>
      </w:r>
      <w:r w:rsidRPr="00F26C1D">
        <w:t xml:space="preserve"> with </w:t>
      </w:r>
      <w:r w:rsidR="00810BC5" w:rsidRPr="00810BC5">
        <w:rPr>
          <w:u w:val="single"/>
        </w:rPr>
        <w:t>[Organisation name]</w:t>
      </w:r>
      <w:r w:rsidRPr="00F26C1D">
        <w:t xml:space="preserve"> is a positive </w:t>
      </w:r>
      <w:r w:rsidR="00C139C2">
        <w:t>one</w:t>
      </w:r>
      <w:r w:rsidRPr="00F26C1D">
        <w:t xml:space="preserve">. We ask you to help us to ensure it is a good experience for everyone. </w:t>
      </w:r>
    </w:p>
    <w:p w14:paraId="07408AE7" w14:textId="77777777" w:rsidR="006A773C" w:rsidRPr="006A773C" w:rsidRDefault="006A773C" w:rsidP="006A773C">
      <w:pPr>
        <w:rPr>
          <w:b/>
          <w:bCs/>
          <w:sz w:val="24"/>
          <w:szCs w:val="24"/>
        </w:rPr>
      </w:pPr>
      <w:r w:rsidRPr="006A773C">
        <w:rPr>
          <w:b/>
          <w:bCs/>
          <w:sz w:val="24"/>
          <w:szCs w:val="24"/>
        </w:rPr>
        <w:t>Problem Solving Procedure</w:t>
      </w:r>
    </w:p>
    <w:p w14:paraId="521D7AD0" w14:textId="77777777" w:rsidR="006A773C" w:rsidRPr="006A773C" w:rsidRDefault="006A773C" w:rsidP="006A773C">
      <w:pPr>
        <w:rPr>
          <w:sz w:val="24"/>
          <w:szCs w:val="24"/>
          <w:u w:val="single"/>
        </w:rPr>
      </w:pPr>
      <w:r w:rsidRPr="006A773C">
        <w:rPr>
          <w:sz w:val="24"/>
          <w:szCs w:val="24"/>
          <w:u w:val="single"/>
        </w:rPr>
        <w:t>Introduction</w:t>
      </w:r>
    </w:p>
    <w:p w14:paraId="4FFD4E8F" w14:textId="77777777" w:rsidR="006A773C" w:rsidRPr="006A773C" w:rsidRDefault="006A773C" w:rsidP="006A773C">
      <w:pPr>
        <w:rPr>
          <w:sz w:val="24"/>
          <w:szCs w:val="24"/>
        </w:rPr>
      </w:pPr>
      <w:r w:rsidRPr="006A773C">
        <w:rPr>
          <w:sz w:val="24"/>
          <w:szCs w:val="24"/>
        </w:rPr>
        <w:t xml:space="preserve">This procedure is in place to ensure that volunteers and those supervising or supporting them are aware of the type of problems that may arise during the volunteering placement and steps that will be taken to resolve these problems. </w:t>
      </w:r>
    </w:p>
    <w:p w14:paraId="43BBAB5A" w14:textId="77777777" w:rsidR="006A773C" w:rsidRPr="006A773C" w:rsidRDefault="006A773C" w:rsidP="006A773C">
      <w:pPr>
        <w:rPr>
          <w:sz w:val="24"/>
          <w:szCs w:val="24"/>
        </w:rPr>
      </w:pPr>
      <w:r w:rsidRPr="006A773C">
        <w:rPr>
          <w:sz w:val="24"/>
          <w:szCs w:val="24"/>
        </w:rPr>
        <w:t xml:space="preserve">Problems will vary in terms of seriousness and the steps taken to resolve them will vary accordingly. </w:t>
      </w:r>
    </w:p>
    <w:p w14:paraId="11A968A6" w14:textId="77777777" w:rsidR="006A773C" w:rsidRPr="006A773C" w:rsidRDefault="006A773C" w:rsidP="006A773C">
      <w:pPr>
        <w:rPr>
          <w:sz w:val="24"/>
          <w:szCs w:val="24"/>
          <w:u w:val="single"/>
        </w:rPr>
      </w:pPr>
      <w:r w:rsidRPr="006A773C">
        <w:rPr>
          <w:sz w:val="24"/>
          <w:szCs w:val="24"/>
          <w:u w:val="single"/>
        </w:rPr>
        <w:t>Examples of problems that may arise:</w:t>
      </w:r>
    </w:p>
    <w:p w14:paraId="2B2070B0" w14:textId="77777777" w:rsidR="006A773C" w:rsidRPr="006A773C" w:rsidRDefault="006A773C" w:rsidP="006A773C">
      <w:pPr>
        <w:pStyle w:val="ListParagraph"/>
        <w:numPr>
          <w:ilvl w:val="0"/>
          <w:numId w:val="16"/>
        </w:numPr>
        <w:spacing w:after="160" w:line="259" w:lineRule="auto"/>
        <w:rPr>
          <w:sz w:val="24"/>
          <w:szCs w:val="24"/>
        </w:rPr>
      </w:pPr>
      <w:r w:rsidRPr="006A773C">
        <w:rPr>
          <w:sz w:val="24"/>
          <w:szCs w:val="24"/>
        </w:rPr>
        <w:t>volunteers struggling to do what the role asks</w:t>
      </w:r>
    </w:p>
    <w:p w14:paraId="168FD540" w14:textId="77777777" w:rsidR="006A773C" w:rsidRPr="006A773C" w:rsidRDefault="006A773C" w:rsidP="006A773C">
      <w:pPr>
        <w:pStyle w:val="ListParagraph"/>
        <w:numPr>
          <w:ilvl w:val="0"/>
          <w:numId w:val="16"/>
        </w:numPr>
        <w:spacing w:after="160" w:line="259" w:lineRule="auto"/>
        <w:rPr>
          <w:sz w:val="24"/>
          <w:szCs w:val="24"/>
        </w:rPr>
      </w:pPr>
      <w:r w:rsidRPr="006A773C">
        <w:rPr>
          <w:sz w:val="24"/>
          <w:szCs w:val="24"/>
        </w:rPr>
        <w:t>volunteers doing too much and feeling overwhelmed</w:t>
      </w:r>
    </w:p>
    <w:p w14:paraId="26F4AC67" w14:textId="77777777" w:rsidR="006A773C" w:rsidRPr="006A773C" w:rsidRDefault="006A773C" w:rsidP="006A773C">
      <w:pPr>
        <w:pStyle w:val="ListParagraph"/>
        <w:numPr>
          <w:ilvl w:val="0"/>
          <w:numId w:val="16"/>
        </w:numPr>
        <w:spacing w:after="160" w:line="259" w:lineRule="auto"/>
        <w:rPr>
          <w:sz w:val="24"/>
          <w:szCs w:val="24"/>
        </w:rPr>
      </w:pPr>
      <w:r w:rsidRPr="006A773C">
        <w:rPr>
          <w:sz w:val="24"/>
          <w:szCs w:val="24"/>
        </w:rPr>
        <w:t>difficult behaviour, such as not getting on with others</w:t>
      </w:r>
    </w:p>
    <w:p w14:paraId="1386AF15" w14:textId="77777777" w:rsidR="006A773C" w:rsidRPr="006A773C" w:rsidRDefault="006A773C" w:rsidP="006A773C">
      <w:pPr>
        <w:pStyle w:val="ListParagraph"/>
        <w:numPr>
          <w:ilvl w:val="0"/>
          <w:numId w:val="16"/>
        </w:numPr>
        <w:spacing w:after="160" w:line="259" w:lineRule="auto"/>
        <w:rPr>
          <w:sz w:val="24"/>
          <w:szCs w:val="24"/>
        </w:rPr>
      </w:pPr>
      <w:r w:rsidRPr="006A773C">
        <w:rPr>
          <w:sz w:val="24"/>
          <w:szCs w:val="24"/>
        </w:rPr>
        <w:t>unreliability, such as failure to inform their supervisor if they are unable to volunteer</w:t>
      </w:r>
    </w:p>
    <w:p w14:paraId="30F76CEE" w14:textId="77777777" w:rsidR="006A773C" w:rsidRPr="006A773C" w:rsidRDefault="006A773C" w:rsidP="006A773C">
      <w:pPr>
        <w:pStyle w:val="ListParagraph"/>
        <w:numPr>
          <w:ilvl w:val="0"/>
          <w:numId w:val="16"/>
        </w:numPr>
        <w:spacing w:after="160" w:line="259" w:lineRule="auto"/>
        <w:rPr>
          <w:sz w:val="24"/>
          <w:szCs w:val="24"/>
        </w:rPr>
      </w:pPr>
      <w:r w:rsidRPr="006A773C">
        <w:rPr>
          <w:sz w:val="24"/>
          <w:szCs w:val="24"/>
        </w:rPr>
        <w:t>volunteers being unhappy with things the organisation is doing or not doing.</w:t>
      </w:r>
    </w:p>
    <w:p w14:paraId="1F1AB80F" w14:textId="77777777" w:rsidR="006A773C" w:rsidRPr="006A773C" w:rsidRDefault="006A773C" w:rsidP="006A773C">
      <w:pPr>
        <w:pStyle w:val="ListParagraph"/>
        <w:numPr>
          <w:ilvl w:val="0"/>
          <w:numId w:val="16"/>
        </w:numPr>
        <w:spacing w:after="160" w:line="259" w:lineRule="auto"/>
        <w:rPr>
          <w:sz w:val="24"/>
          <w:szCs w:val="24"/>
        </w:rPr>
      </w:pPr>
      <w:r w:rsidRPr="006A773C">
        <w:rPr>
          <w:sz w:val="24"/>
          <w:szCs w:val="24"/>
        </w:rPr>
        <w:t>bullying or harassment</w:t>
      </w:r>
    </w:p>
    <w:p w14:paraId="5F13E9DE" w14:textId="08269964" w:rsidR="006A773C" w:rsidRPr="006A773C" w:rsidRDefault="006A773C" w:rsidP="006A773C">
      <w:pPr>
        <w:pStyle w:val="ListParagraph"/>
        <w:numPr>
          <w:ilvl w:val="0"/>
          <w:numId w:val="16"/>
        </w:numPr>
        <w:spacing w:after="160" w:line="259" w:lineRule="auto"/>
        <w:rPr>
          <w:sz w:val="24"/>
          <w:szCs w:val="24"/>
        </w:rPr>
      </w:pPr>
      <w:r w:rsidRPr="006A773C">
        <w:rPr>
          <w:sz w:val="24"/>
          <w:szCs w:val="24"/>
        </w:rPr>
        <w:t>behaviour contrary to the charity’s Equ</w:t>
      </w:r>
      <w:r w:rsidR="002B5C9E">
        <w:rPr>
          <w:sz w:val="24"/>
          <w:szCs w:val="24"/>
        </w:rPr>
        <w:t>ity</w:t>
      </w:r>
      <w:r w:rsidRPr="006A773C">
        <w:rPr>
          <w:sz w:val="24"/>
          <w:szCs w:val="24"/>
        </w:rPr>
        <w:t>, Diversity and Inclusivity policy</w:t>
      </w:r>
    </w:p>
    <w:p w14:paraId="19FFE25C" w14:textId="77777777" w:rsidR="006A773C" w:rsidRPr="006A773C" w:rsidRDefault="006A773C" w:rsidP="006A773C">
      <w:pPr>
        <w:pStyle w:val="ListParagraph"/>
        <w:numPr>
          <w:ilvl w:val="0"/>
          <w:numId w:val="16"/>
        </w:numPr>
        <w:spacing w:after="160" w:line="259" w:lineRule="auto"/>
        <w:rPr>
          <w:sz w:val="24"/>
          <w:szCs w:val="24"/>
        </w:rPr>
      </w:pPr>
      <w:r w:rsidRPr="006A773C">
        <w:rPr>
          <w:sz w:val="24"/>
          <w:szCs w:val="24"/>
        </w:rPr>
        <w:t>sharing confidential data</w:t>
      </w:r>
    </w:p>
    <w:p w14:paraId="089BAECE" w14:textId="77777777" w:rsidR="006A773C" w:rsidRPr="006A773C" w:rsidRDefault="006A773C" w:rsidP="006A773C">
      <w:pPr>
        <w:pStyle w:val="ListParagraph"/>
        <w:numPr>
          <w:ilvl w:val="0"/>
          <w:numId w:val="16"/>
        </w:numPr>
        <w:spacing w:after="160" w:line="259" w:lineRule="auto"/>
        <w:rPr>
          <w:sz w:val="24"/>
          <w:szCs w:val="24"/>
        </w:rPr>
      </w:pPr>
      <w:r w:rsidRPr="006A773C">
        <w:rPr>
          <w:sz w:val="24"/>
          <w:szCs w:val="24"/>
        </w:rPr>
        <w:t>fraud or stealing funds</w:t>
      </w:r>
    </w:p>
    <w:p w14:paraId="578DBDF8" w14:textId="77777777" w:rsidR="006A773C" w:rsidRPr="006A773C" w:rsidRDefault="006A773C" w:rsidP="006A773C">
      <w:pPr>
        <w:pStyle w:val="ListParagraph"/>
        <w:numPr>
          <w:ilvl w:val="0"/>
          <w:numId w:val="16"/>
        </w:numPr>
        <w:spacing w:after="160" w:line="259" w:lineRule="auto"/>
        <w:rPr>
          <w:sz w:val="24"/>
          <w:szCs w:val="24"/>
        </w:rPr>
      </w:pPr>
      <w:r w:rsidRPr="006A773C">
        <w:rPr>
          <w:sz w:val="24"/>
          <w:szCs w:val="24"/>
        </w:rPr>
        <w:t>being under the influence of alcohol or drugs.</w:t>
      </w:r>
    </w:p>
    <w:p w14:paraId="73BDC894" w14:textId="77777777" w:rsidR="006A773C" w:rsidRPr="006A773C" w:rsidRDefault="006A773C" w:rsidP="006A773C">
      <w:pPr>
        <w:rPr>
          <w:sz w:val="24"/>
          <w:szCs w:val="24"/>
        </w:rPr>
      </w:pPr>
      <w:r w:rsidRPr="006A773C">
        <w:rPr>
          <w:sz w:val="24"/>
          <w:szCs w:val="24"/>
        </w:rPr>
        <w:t>Please note, these are examples of problems that may arise, and this is not a complete list.</w:t>
      </w:r>
    </w:p>
    <w:p w14:paraId="52C4CEC6" w14:textId="77777777" w:rsidR="006A773C" w:rsidRPr="006A773C" w:rsidRDefault="006A773C" w:rsidP="006A773C">
      <w:pPr>
        <w:rPr>
          <w:sz w:val="24"/>
          <w:szCs w:val="24"/>
          <w:u w:val="single"/>
        </w:rPr>
      </w:pPr>
      <w:r w:rsidRPr="006A773C">
        <w:rPr>
          <w:sz w:val="24"/>
          <w:szCs w:val="24"/>
          <w:u w:val="single"/>
        </w:rPr>
        <w:t>Responsibility for dealing with problems and complaints</w:t>
      </w:r>
    </w:p>
    <w:p w14:paraId="633D6941" w14:textId="5F047CA0" w:rsidR="006A773C" w:rsidRPr="006A773C" w:rsidRDefault="006A773C" w:rsidP="006A773C">
      <w:pPr>
        <w:rPr>
          <w:sz w:val="24"/>
          <w:szCs w:val="24"/>
        </w:rPr>
      </w:pPr>
      <w:r w:rsidRPr="006A773C">
        <w:rPr>
          <w:sz w:val="24"/>
          <w:szCs w:val="24"/>
        </w:rPr>
        <w:t xml:space="preserve">You will be under direct supervision of a named member of staff. In the first instance that member of staff, when made aware of the problem, will follow the process outlined below. In some instances, it may be appropriate to signpost you to the </w:t>
      </w:r>
      <w:r w:rsidR="00810BC5" w:rsidRPr="00810BC5">
        <w:rPr>
          <w:sz w:val="24"/>
          <w:szCs w:val="24"/>
          <w:u w:val="single"/>
        </w:rPr>
        <w:t>[Organisation name]</w:t>
      </w:r>
      <w:r w:rsidRPr="006A773C">
        <w:rPr>
          <w:sz w:val="24"/>
          <w:szCs w:val="24"/>
        </w:rPr>
        <w:t xml:space="preserve"> Complaints P</w:t>
      </w:r>
      <w:r>
        <w:rPr>
          <w:sz w:val="24"/>
          <w:szCs w:val="24"/>
        </w:rPr>
        <w:t>olicy, a copy of which is available in the Digital Champions area of our website</w:t>
      </w:r>
      <w:r w:rsidRPr="006A773C">
        <w:rPr>
          <w:sz w:val="24"/>
          <w:szCs w:val="24"/>
        </w:rPr>
        <w:t>.</w:t>
      </w:r>
    </w:p>
    <w:p w14:paraId="45FBCEF6" w14:textId="77777777" w:rsidR="006A773C" w:rsidRPr="006A773C" w:rsidRDefault="006A773C" w:rsidP="006A773C">
      <w:pPr>
        <w:rPr>
          <w:sz w:val="24"/>
          <w:szCs w:val="24"/>
        </w:rPr>
      </w:pPr>
      <w:r w:rsidRPr="006A773C">
        <w:rPr>
          <w:sz w:val="24"/>
          <w:szCs w:val="24"/>
        </w:rPr>
        <w:lastRenderedPageBreak/>
        <w:t>It may be appropriate, dependent on the seriousness of the problem, to refer the issue to a member of the senior management team.</w:t>
      </w:r>
    </w:p>
    <w:p w14:paraId="683F7FDE" w14:textId="77777777" w:rsidR="006A773C" w:rsidRPr="006A773C" w:rsidRDefault="006A773C" w:rsidP="006A773C">
      <w:pPr>
        <w:rPr>
          <w:sz w:val="24"/>
          <w:szCs w:val="24"/>
          <w:u w:val="single"/>
        </w:rPr>
      </w:pPr>
      <w:r w:rsidRPr="006A773C">
        <w:rPr>
          <w:sz w:val="24"/>
          <w:szCs w:val="24"/>
          <w:u w:val="single"/>
        </w:rPr>
        <w:t>Problem solving process</w:t>
      </w:r>
    </w:p>
    <w:p w14:paraId="671952F2" w14:textId="77777777" w:rsidR="006A773C" w:rsidRPr="006A773C" w:rsidRDefault="006A773C" w:rsidP="006A773C">
      <w:pPr>
        <w:rPr>
          <w:sz w:val="24"/>
          <w:szCs w:val="24"/>
        </w:rPr>
      </w:pPr>
      <w:r w:rsidRPr="006A773C">
        <w:rPr>
          <w:sz w:val="24"/>
          <w:szCs w:val="24"/>
        </w:rPr>
        <w:t>The aim will always be to resolve the problem together to reach a solution.</w:t>
      </w:r>
    </w:p>
    <w:p w14:paraId="518FEBF3" w14:textId="77777777" w:rsidR="006A773C" w:rsidRPr="006A773C" w:rsidRDefault="006A773C" w:rsidP="006A773C">
      <w:pPr>
        <w:pStyle w:val="ListParagraph"/>
        <w:numPr>
          <w:ilvl w:val="0"/>
          <w:numId w:val="17"/>
        </w:numPr>
        <w:spacing w:after="160" w:line="259" w:lineRule="auto"/>
        <w:rPr>
          <w:sz w:val="24"/>
          <w:szCs w:val="24"/>
        </w:rPr>
      </w:pPr>
      <w:r w:rsidRPr="006A773C">
        <w:rPr>
          <w:sz w:val="24"/>
          <w:szCs w:val="24"/>
        </w:rPr>
        <w:t>Fact finding, this will involve speaking to the you and anyone else affected.</w:t>
      </w:r>
    </w:p>
    <w:p w14:paraId="195BA18C" w14:textId="77777777" w:rsidR="006A773C" w:rsidRPr="006A773C" w:rsidRDefault="006A773C" w:rsidP="006A773C">
      <w:pPr>
        <w:pStyle w:val="ListParagraph"/>
        <w:numPr>
          <w:ilvl w:val="0"/>
          <w:numId w:val="17"/>
        </w:numPr>
        <w:spacing w:after="160" w:line="259" w:lineRule="auto"/>
        <w:rPr>
          <w:sz w:val="24"/>
          <w:szCs w:val="24"/>
        </w:rPr>
      </w:pPr>
      <w:r w:rsidRPr="006A773C">
        <w:rPr>
          <w:sz w:val="24"/>
          <w:szCs w:val="24"/>
        </w:rPr>
        <w:t>Discussion with you about what the problem is and the impact it has had.</w:t>
      </w:r>
    </w:p>
    <w:p w14:paraId="6B512A49" w14:textId="77777777" w:rsidR="006A773C" w:rsidRPr="006A773C" w:rsidRDefault="006A773C" w:rsidP="006A773C">
      <w:pPr>
        <w:pStyle w:val="ListParagraph"/>
        <w:numPr>
          <w:ilvl w:val="0"/>
          <w:numId w:val="17"/>
        </w:numPr>
        <w:spacing w:after="160" w:line="259" w:lineRule="auto"/>
        <w:rPr>
          <w:sz w:val="24"/>
          <w:szCs w:val="24"/>
        </w:rPr>
      </w:pPr>
      <w:r w:rsidRPr="006A773C">
        <w:rPr>
          <w:sz w:val="24"/>
          <w:szCs w:val="24"/>
        </w:rPr>
        <w:t>Consideration of what you would like to happen next.</w:t>
      </w:r>
    </w:p>
    <w:p w14:paraId="23D015BA" w14:textId="77777777" w:rsidR="006A773C" w:rsidRPr="006A773C" w:rsidRDefault="006A773C" w:rsidP="006A773C">
      <w:pPr>
        <w:pStyle w:val="ListParagraph"/>
        <w:numPr>
          <w:ilvl w:val="0"/>
          <w:numId w:val="17"/>
        </w:numPr>
        <w:spacing w:after="160" w:line="259" w:lineRule="auto"/>
        <w:rPr>
          <w:sz w:val="24"/>
          <w:szCs w:val="24"/>
        </w:rPr>
      </w:pPr>
      <w:r w:rsidRPr="006A773C">
        <w:rPr>
          <w:sz w:val="24"/>
          <w:szCs w:val="24"/>
        </w:rPr>
        <w:t>Consideration of possible solutions (see below).</w:t>
      </w:r>
    </w:p>
    <w:p w14:paraId="00DE46EF" w14:textId="77777777" w:rsidR="006A773C" w:rsidRPr="006A773C" w:rsidRDefault="006A773C" w:rsidP="006A773C">
      <w:pPr>
        <w:pStyle w:val="ListParagraph"/>
        <w:numPr>
          <w:ilvl w:val="0"/>
          <w:numId w:val="17"/>
        </w:numPr>
        <w:spacing w:after="160" w:line="259" w:lineRule="auto"/>
        <w:rPr>
          <w:sz w:val="24"/>
          <w:szCs w:val="24"/>
        </w:rPr>
      </w:pPr>
      <w:r w:rsidRPr="006A773C">
        <w:rPr>
          <w:sz w:val="24"/>
          <w:szCs w:val="24"/>
        </w:rPr>
        <w:t>Agreement regarding next steps and a review timetable.</w:t>
      </w:r>
    </w:p>
    <w:p w14:paraId="6A53E170" w14:textId="77777777" w:rsidR="006A773C" w:rsidRPr="006A773C" w:rsidRDefault="006A773C" w:rsidP="006A773C">
      <w:pPr>
        <w:rPr>
          <w:sz w:val="24"/>
          <w:szCs w:val="24"/>
          <w:u w:val="single"/>
        </w:rPr>
      </w:pPr>
      <w:r w:rsidRPr="006A773C">
        <w:rPr>
          <w:sz w:val="24"/>
          <w:szCs w:val="24"/>
          <w:u w:val="single"/>
        </w:rPr>
        <w:t>Possible solutions</w:t>
      </w:r>
    </w:p>
    <w:p w14:paraId="2EFC82BF" w14:textId="77777777" w:rsidR="006A773C" w:rsidRPr="006A773C" w:rsidRDefault="006A773C" w:rsidP="006A773C">
      <w:pPr>
        <w:pStyle w:val="ListParagraph"/>
        <w:numPr>
          <w:ilvl w:val="0"/>
          <w:numId w:val="18"/>
        </w:numPr>
        <w:spacing w:after="160" w:line="259" w:lineRule="auto"/>
        <w:rPr>
          <w:sz w:val="24"/>
          <w:szCs w:val="24"/>
        </w:rPr>
      </w:pPr>
      <w:r w:rsidRPr="006A773C">
        <w:rPr>
          <w:sz w:val="24"/>
          <w:szCs w:val="24"/>
        </w:rPr>
        <w:t>If necessary, your role and its expectations will be re-explained. A reminder of the role, its boundaries and what we expect from you.</w:t>
      </w:r>
    </w:p>
    <w:p w14:paraId="28309E66" w14:textId="77777777" w:rsidR="006A773C" w:rsidRPr="006A773C" w:rsidRDefault="006A773C" w:rsidP="006A773C">
      <w:pPr>
        <w:pStyle w:val="ListParagraph"/>
        <w:numPr>
          <w:ilvl w:val="0"/>
          <w:numId w:val="18"/>
        </w:numPr>
        <w:spacing w:after="160" w:line="259" w:lineRule="auto"/>
        <w:rPr>
          <w:sz w:val="24"/>
          <w:szCs w:val="24"/>
        </w:rPr>
      </w:pPr>
      <w:r w:rsidRPr="006A773C">
        <w:rPr>
          <w:sz w:val="24"/>
          <w:szCs w:val="24"/>
        </w:rPr>
        <w:t xml:space="preserve">The offer of more support or training. </w:t>
      </w:r>
    </w:p>
    <w:p w14:paraId="6C396DB1" w14:textId="77777777" w:rsidR="006A773C" w:rsidRPr="006A773C" w:rsidRDefault="006A773C" w:rsidP="006A773C">
      <w:pPr>
        <w:pStyle w:val="ListParagraph"/>
        <w:numPr>
          <w:ilvl w:val="0"/>
          <w:numId w:val="18"/>
        </w:numPr>
        <w:spacing w:after="160" w:line="259" w:lineRule="auto"/>
        <w:rPr>
          <w:sz w:val="24"/>
          <w:szCs w:val="24"/>
        </w:rPr>
      </w:pPr>
      <w:r w:rsidRPr="006A773C">
        <w:rPr>
          <w:sz w:val="24"/>
          <w:szCs w:val="24"/>
        </w:rPr>
        <w:t>A change of tasks. If a task is causing an issue, we will see if someone else could do it or if you could do it in another way. Other resources may also help.</w:t>
      </w:r>
    </w:p>
    <w:p w14:paraId="723219CE" w14:textId="77777777" w:rsidR="006A773C" w:rsidRPr="006A773C" w:rsidRDefault="006A773C" w:rsidP="006A773C">
      <w:pPr>
        <w:rPr>
          <w:sz w:val="24"/>
          <w:szCs w:val="24"/>
          <w:u w:val="single"/>
        </w:rPr>
      </w:pPr>
      <w:r w:rsidRPr="006A773C">
        <w:rPr>
          <w:sz w:val="24"/>
          <w:szCs w:val="24"/>
          <w:u w:val="single"/>
        </w:rPr>
        <w:t>If the problem continues</w:t>
      </w:r>
    </w:p>
    <w:p w14:paraId="0714F371" w14:textId="77777777" w:rsidR="006A773C" w:rsidRPr="006A773C" w:rsidRDefault="006A773C" w:rsidP="006A773C">
      <w:pPr>
        <w:rPr>
          <w:sz w:val="24"/>
          <w:szCs w:val="24"/>
        </w:rPr>
      </w:pPr>
      <w:r w:rsidRPr="006A773C">
        <w:rPr>
          <w:sz w:val="24"/>
          <w:szCs w:val="24"/>
        </w:rPr>
        <w:t xml:space="preserve">It may be that the problem doesn’t resolve immediately, in which case the issue will be discussed again and further steps agreed on, potentially with the involvement of the senior management team. </w:t>
      </w:r>
    </w:p>
    <w:p w14:paraId="49CBF66A" w14:textId="5FF2AA67" w:rsidR="006A773C" w:rsidRPr="006A773C" w:rsidRDefault="006A773C" w:rsidP="006A773C">
      <w:pPr>
        <w:rPr>
          <w:sz w:val="24"/>
          <w:szCs w:val="24"/>
        </w:rPr>
      </w:pPr>
      <w:r w:rsidRPr="006A773C">
        <w:rPr>
          <w:sz w:val="24"/>
          <w:szCs w:val="24"/>
        </w:rPr>
        <w:t xml:space="preserve">If necessary, a volunteer may wish to follow the </w:t>
      </w:r>
      <w:r>
        <w:rPr>
          <w:sz w:val="24"/>
          <w:szCs w:val="24"/>
        </w:rPr>
        <w:t xml:space="preserve">procedure in our </w:t>
      </w:r>
      <w:r w:rsidRPr="006A773C">
        <w:rPr>
          <w:sz w:val="24"/>
          <w:szCs w:val="24"/>
        </w:rPr>
        <w:t>Complaints P</w:t>
      </w:r>
      <w:r>
        <w:rPr>
          <w:sz w:val="24"/>
          <w:szCs w:val="24"/>
        </w:rPr>
        <w:t>olicy</w:t>
      </w:r>
      <w:r w:rsidRPr="006A773C">
        <w:rPr>
          <w:sz w:val="24"/>
          <w:szCs w:val="24"/>
        </w:rPr>
        <w:t>.</w:t>
      </w:r>
    </w:p>
    <w:p w14:paraId="30B91B79" w14:textId="77777777" w:rsidR="006A773C" w:rsidRPr="006A773C" w:rsidRDefault="006A773C" w:rsidP="006A773C">
      <w:pPr>
        <w:rPr>
          <w:sz w:val="24"/>
          <w:szCs w:val="24"/>
        </w:rPr>
      </w:pPr>
      <w:r w:rsidRPr="006A773C">
        <w:rPr>
          <w:sz w:val="24"/>
          <w:szCs w:val="24"/>
        </w:rPr>
        <w:t>In some circumstances it may be necessary to end the volunteering placement (see below).</w:t>
      </w:r>
    </w:p>
    <w:p w14:paraId="485FB810" w14:textId="77777777" w:rsidR="006A773C" w:rsidRPr="006A773C" w:rsidRDefault="006A773C" w:rsidP="006A773C">
      <w:pPr>
        <w:rPr>
          <w:sz w:val="24"/>
          <w:szCs w:val="24"/>
          <w:u w:val="single"/>
        </w:rPr>
      </w:pPr>
      <w:r w:rsidRPr="006A773C">
        <w:rPr>
          <w:sz w:val="24"/>
          <w:szCs w:val="24"/>
          <w:u w:val="single"/>
        </w:rPr>
        <w:t>Ending a volunteer placement</w:t>
      </w:r>
    </w:p>
    <w:p w14:paraId="1B25261E" w14:textId="77777777" w:rsidR="006A773C" w:rsidRPr="006A773C" w:rsidRDefault="006A773C" w:rsidP="006A773C">
      <w:pPr>
        <w:rPr>
          <w:sz w:val="24"/>
          <w:szCs w:val="24"/>
        </w:rPr>
      </w:pPr>
      <w:r w:rsidRPr="006A773C">
        <w:rPr>
          <w:sz w:val="24"/>
          <w:szCs w:val="24"/>
        </w:rPr>
        <w:t>There may be a variety of reasons why a placement ends, for example the service is no longer provided. In some cases, it may be because a problem has not been resolved. This could be due to a serious breach of conduct.</w:t>
      </w:r>
    </w:p>
    <w:p w14:paraId="7B33FA60" w14:textId="77777777" w:rsidR="006A773C" w:rsidRPr="006A773C" w:rsidRDefault="006A773C" w:rsidP="006A773C">
      <w:pPr>
        <w:rPr>
          <w:sz w:val="24"/>
          <w:szCs w:val="24"/>
        </w:rPr>
      </w:pPr>
      <w:r w:rsidRPr="006A773C">
        <w:rPr>
          <w:sz w:val="24"/>
          <w:szCs w:val="24"/>
        </w:rPr>
        <w:t>We will ensure that:</w:t>
      </w:r>
    </w:p>
    <w:p w14:paraId="14193EE5" w14:textId="77777777" w:rsidR="006A773C" w:rsidRPr="006A773C" w:rsidRDefault="006A773C" w:rsidP="006A773C">
      <w:pPr>
        <w:pStyle w:val="ListParagraph"/>
        <w:numPr>
          <w:ilvl w:val="0"/>
          <w:numId w:val="19"/>
        </w:numPr>
        <w:spacing w:after="160" w:line="259" w:lineRule="auto"/>
        <w:rPr>
          <w:sz w:val="24"/>
          <w:szCs w:val="24"/>
        </w:rPr>
      </w:pPr>
      <w:r w:rsidRPr="006A773C">
        <w:rPr>
          <w:sz w:val="24"/>
          <w:szCs w:val="24"/>
        </w:rPr>
        <w:t>We have followed the problem-solving process</w:t>
      </w:r>
    </w:p>
    <w:p w14:paraId="278EA126" w14:textId="77777777" w:rsidR="006A773C" w:rsidRPr="006A773C" w:rsidRDefault="006A773C" w:rsidP="006A773C">
      <w:pPr>
        <w:pStyle w:val="ListParagraph"/>
        <w:numPr>
          <w:ilvl w:val="0"/>
          <w:numId w:val="19"/>
        </w:numPr>
        <w:spacing w:after="160" w:line="259" w:lineRule="auto"/>
        <w:rPr>
          <w:sz w:val="24"/>
          <w:szCs w:val="24"/>
        </w:rPr>
      </w:pPr>
      <w:r w:rsidRPr="006A773C">
        <w:rPr>
          <w:sz w:val="24"/>
          <w:szCs w:val="24"/>
        </w:rPr>
        <w:t>We schedule a time and place to meet with you, giving you enough notice</w:t>
      </w:r>
    </w:p>
    <w:p w14:paraId="25C8ECFF" w14:textId="77777777" w:rsidR="006A773C" w:rsidRPr="006A773C" w:rsidRDefault="006A773C" w:rsidP="006A773C">
      <w:pPr>
        <w:pStyle w:val="ListParagraph"/>
        <w:numPr>
          <w:ilvl w:val="0"/>
          <w:numId w:val="19"/>
        </w:numPr>
        <w:spacing w:after="160" w:line="259" w:lineRule="auto"/>
        <w:rPr>
          <w:sz w:val="24"/>
          <w:szCs w:val="24"/>
        </w:rPr>
      </w:pPr>
      <w:r w:rsidRPr="006A773C">
        <w:rPr>
          <w:sz w:val="24"/>
          <w:szCs w:val="24"/>
        </w:rPr>
        <w:t>We choose a private, appropriate location to meet</w:t>
      </w:r>
    </w:p>
    <w:p w14:paraId="2838C356" w14:textId="77777777" w:rsidR="006A773C" w:rsidRPr="006A773C" w:rsidRDefault="006A773C" w:rsidP="006A773C">
      <w:pPr>
        <w:pStyle w:val="ListParagraph"/>
        <w:numPr>
          <w:ilvl w:val="0"/>
          <w:numId w:val="19"/>
        </w:numPr>
        <w:spacing w:after="160" w:line="259" w:lineRule="auto"/>
        <w:rPr>
          <w:sz w:val="24"/>
          <w:szCs w:val="24"/>
        </w:rPr>
      </w:pPr>
      <w:r w:rsidRPr="006A773C">
        <w:rPr>
          <w:sz w:val="24"/>
          <w:szCs w:val="24"/>
        </w:rPr>
        <w:t>We offer you the chance to have somebody with you if you would like</w:t>
      </w:r>
    </w:p>
    <w:p w14:paraId="24AA85C6" w14:textId="77777777" w:rsidR="006A773C" w:rsidRPr="006A773C" w:rsidRDefault="006A773C" w:rsidP="006A773C">
      <w:pPr>
        <w:pStyle w:val="ListParagraph"/>
        <w:numPr>
          <w:ilvl w:val="0"/>
          <w:numId w:val="19"/>
        </w:numPr>
        <w:spacing w:after="160" w:line="259" w:lineRule="auto"/>
        <w:rPr>
          <w:sz w:val="24"/>
          <w:szCs w:val="24"/>
        </w:rPr>
      </w:pPr>
      <w:r w:rsidRPr="006A773C">
        <w:rPr>
          <w:sz w:val="24"/>
          <w:szCs w:val="24"/>
        </w:rPr>
        <w:t>We explain to you that you’re being asked to leave and why</w:t>
      </w:r>
    </w:p>
    <w:p w14:paraId="3CDAB401" w14:textId="77777777" w:rsidR="006A773C" w:rsidRPr="006A773C" w:rsidRDefault="006A773C" w:rsidP="006A773C">
      <w:pPr>
        <w:pStyle w:val="ListParagraph"/>
        <w:numPr>
          <w:ilvl w:val="0"/>
          <w:numId w:val="19"/>
        </w:numPr>
        <w:spacing w:after="160" w:line="259" w:lineRule="auto"/>
        <w:rPr>
          <w:sz w:val="24"/>
          <w:szCs w:val="24"/>
        </w:rPr>
      </w:pPr>
      <w:r w:rsidRPr="006A773C">
        <w:rPr>
          <w:sz w:val="24"/>
          <w:szCs w:val="24"/>
        </w:rPr>
        <w:t>We thank you for your contribution</w:t>
      </w:r>
    </w:p>
    <w:p w14:paraId="2D38513F" w14:textId="77777777" w:rsidR="006A773C" w:rsidRPr="006A773C" w:rsidRDefault="006A773C" w:rsidP="006A773C">
      <w:pPr>
        <w:pStyle w:val="ListParagraph"/>
        <w:numPr>
          <w:ilvl w:val="0"/>
          <w:numId w:val="19"/>
        </w:numPr>
        <w:spacing w:after="160" w:line="259" w:lineRule="auto"/>
        <w:rPr>
          <w:sz w:val="24"/>
          <w:szCs w:val="24"/>
        </w:rPr>
      </w:pPr>
      <w:r w:rsidRPr="006A773C">
        <w:rPr>
          <w:sz w:val="24"/>
          <w:szCs w:val="24"/>
        </w:rPr>
        <w:t>We follow it up in writing if requested.</w:t>
      </w:r>
    </w:p>
    <w:p w14:paraId="097E5A57" w14:textId="63CC7123" w:rsidR="00810650" w:rsidRDefault="00810650">
      <w:pPr>
        <w:spacing w:after="0"/>
        <w:rPr>
          <w:rFonts w:ascii="Fira Sans" w:hAnsi="Fira Sans" w:cs="Arial"/>
          <w:sz w:val="28"/>
          <w:szCs w:val="28"/>
          <w:lang w:eastAsia="en-AU"/>
        </w:rPr>
      </w:pPr>
    </w:p>
    <w:p w14:paraId="3E293423" w14:textId="56708145" w:rsidR="00724E4B" w:rsidRPr="00F26C1D" w:rsidRDefault="00F96B08" w:rsidP="004E4A18">
      <w:pPr>
        <w:pStyle w:val="Heading1"/>
      </w:pPr>
      <w:bookmarkStart w:id="40" w:name="_Toc215578160"/>
      <w:r w:rsidRPr="00F26C1D">
        <w:t>Finally</w:t>
      </w:r>
      <w:r w:rsidR="00724E4B" w:rsidRPr="00F26C1D">
        <w:t>…</w:t>
      </w:r>
      <w:bookmarkEnd w:id="40"/>
    </w:p>
    <w:p w14:paraId="257E6B35" w14:textId="77777777" w:rsidR="00724E4B" w:rsidRPr="00F26C1D" w:rsidRDefault="00724E4B" w:rsidP="004E4A18">
      <w:pPr>
        <w:pStyle w:val="maintext"/>
      </w:pPr>
      <w:r w:rsidRPr="00F26C1D">
        <w:t>Thank you so very much for becoming a Digital Champion Volunteer.</w:t>
      </w:r>
    </w:p>
    <w:p w14:paraId="1351A188" w14:textId="01D3BC15" w:rsidR="00B1428E" w:rsidRDefault="00724E4B" w:rsidP="004E4A18">
      <w:pPr>
        <w:pStyle w:val="maintext"/>
        <w:rPr>
          <w:rStyle w:val="italicemphasistomaintextChar"/>
        </w:rPr>
      </w:pPr>
      <w:r w:rsidRPr="004E4A18">
        <w:rPr>
          <w:rStyle w:val="italicemphasistomaintextChar"/>
        </w:rPr>
        <w:t>You truly are going to chan</w:t>
      </w:r>
      <w:r w:rsidR="00E2176D" w:rsidRPr="004E4A18">
        <w:rPr>
          <w:rStyle w:val="italicemphasistomaintextChar"/>
        </w:rPr>
        <w:t>ge lives for the better!</w:t>
      </w:r>
    </w:p>
    <w:sectPr w:rsidR="00B1428E" w:rsidSect="000722AE">
      <w:footerReference w:type="default" r:id="rId9"/>
      <w:footerReference w:type="first" r:id="rId10"/>
      <w:type w:val="continuous"/>
      <w:pgSz w:w="12240" w:h="15840"/>
      <w:pgMar w:top="851" w:right="851" w:bottom="1134" w:left="1134" w:header="227"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54D4E" w14:textId="77777777" w:rsidR="00051932" w:rsidRDefault="00051932">
      <w:r>
        <w:separator/>
      </w:r>
    </w:p>
  </w:endnote>
  <w:endnote w:type="continuationSeparator" w:id="0">
    <w:p w14:paraId="17EF93D3" w14:textId="77777777" w:rsidR="00051932" w:rsidRDefault="00051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buntu">
    <w:panose1 w:val="020B0504030602030204"/>
    <w:charset w:val="00"/>
    <w:family w:val="swiss"/>
    <w:pitch w:val="variable"/>
    <w:sig w:usb0="E00002F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w:panose1 w:val="020B0503050000020004"/>
    <w:charset w:val="00"/>
    <w:family w:val="swiss"/>
    <w:pitch w:val="variable"/>
    <w:sig w:usb0="600002FF"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2" w:space="0" w:color="07916B"/>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5"/>
    </w:tblGrid>
    <w:tr w:rsidR="00810650" w14:paraId="0878E157" w14:textId="77777777" w:rsidTr="00257F7F">
      <w:trPr>
        <w:trHeight w:val="850"/>
      </w:trPr>
      <w:tc>
        <w:tcPr>
          <w:tcW w:w="10245" w:type="dxa"/>
          <w:vAlign w:val="center"/>
        </w:tcPr>
        <w:p w14:paraId="5AAF0C54" w14:textId="729D810F" w:rsidR="00810650" w:rsidRDefault="00810650" w:rsidP="00810650">
          <w:pPr>
            <w:spacing w:after="0"/>
            <w:jc w:val="center"/>
          </w:pPr>
        </w:p>
      </w:tc>
    </w:tr>
  </w:tbl>
  <w:p w14:paraId="20696C85" w14:textId="468E8D05" w:rsidR="00810650" w:rsidRPr="00281A09" w:rsidRDefault="00810650" w:rsidP="00810650">
    <w:pPr>
      <w:spacing w:after="0"/>
      <w:rPr>
        <w:sz w:val="2"/>
        <w:szCs w:val="2"/>
      </w:rPr>
    </w:pPr>
  </w:p>
  <w:tbl>
    <w:tblPr>
      <w:tblStyle w:val="TableGrid"/>
      <w:tblW w:w="0" w:type="auto"/>
      <w:tblBorders>
        <w:top w:val="none" w:sz="0" w:space="0" w:color="auto"/>
        <w:left w:val="none" w:sz="0" w:space="0" w:color="auto"/>
        <w:bottom w:val="none" w:sz="0" w:space="0" w:color="auto"/>
        <w:right w:val="none" w:sz="0" w:space="0" w:color="auto"/>
        <w:insideH w:val="single" w:sz="24" w:space="0" w:color="07916B"/>
        <w:insideV w:val="single" w:sz="2" w:space="0" w:color="07916B"/>
      </w:tblBorders>
      <w:tblCellMar>
        <w:left w:w="28" w:type="dxa"/>
        <w:right w:w="28" w:type="dxa"/>
      </w:tblCellMar>
      <w:tblLook w:val="04A0" w:firstRow="1" w:lastRow="0" w:firstColumn="1" w:lastColumn="0" w:noHBand="0" w:noVBand="1"/>
    </w:tblPr>
    <w:tblGrid>
      <w:gridCol w:w="1843"/>
      <w:gridCol w:w="4111"/>
      <w:gridCol w:w="2835"/>
      <w:gridCol w:w="1417"/>
    </w:tblGrid>
    <w:tr w:rsidR="00810650" w:rsidRPr="00DB04B7" w14:paraId="73A21861" w14:textId="77777777" w:rsidTr="00F33264">
      <w:tc>
        <w:tcPr>
          <w:tcW w:w="1843" w:type="dxa"/>
        </w:tcPr>
        <w:p w14:paraId="077500B6" w14:textId="60FDC9F9" w:rsidR="00810650" w:rsidRPr="00281A09" w:rsidRDefault="00810BC5" w:rsidP="002C45A5">
          <w:pPr>
            <w:pStyle w:val="Footer"/>
            <w:spacing w:after="0"/>
            <w:jc w:val="center"/>
            <w:rPr>
              <w:b/>
              <w:bCs/>
              <w:sz w:val="16"/>
              <w:szCs w:val="16"/>
            </w:rPr>
          </w:pPr>
          <w:r w:rsidRPr="00810BC5">
            <w:rPr>
              <w:b/>
              <w:bCs/>
              <w:color w:val="07916B"/>
              <w:sz w:val="16"/>
              <w:szCs w:val="16"/>
              <w:u w:val="single"/>
            </w:rPr>
            <w:t>[Organisation name]</w:t>
          </w:r>
          <w:r w:rsidR="00810650" w:rsidRPr="00281A09">
            <w:rPr>
              <w:b/>
              <w:bCs/>
              <w:color w:val="07916B"/>
              <w:sz w:val="16"/>
              <w:szCs w:val="16"/>
            </w:rPr>
            <w:t xml:space="preserve"> Digital Training</w:t>
          </w:r>
        </w:p>
      </w:tc>
      <w:tc>
        <w:tcPr>
          <w:tcW w:w="4111" w:type="dxa"/>
        </w:tcPr>
        <w:p w14:paraId="2EA90A27" w14:textId="1F6D1E61" w:rsidR="00810650" w:rsidRPr="00281A09" w:rsidRDefault="00810650" w:rsidP="002C45A5">
          <w:pPr>
            <w:pStyle w:val="Footer"/>
            <w:spacing w:after="0"/>
            <w:jc w:val="center"/>
          </w:pPr>
        </w:p>
      </w:tc>
      <w:tc>
        <w:tcPr>
          <w:tcW w:w="2835" w:type="dxa"/>
        </w:tcPr>
        <w:p w14:paraId="25F75150" w14:textId="1A23D192" w:rsidR="00810650" w:rsidRPr="00281A09" w:rsidRDefault="00810650" w:rsidP="002C45A5">
          <w:pPr>
            <w:pStyle w:val="Footer"/>
            <w:spacing w:after="0"/>
            <w:jc w:val="center"/>
            <w:rPr>
              <w:b/>
              <w:bCs/>
              <w:sz w:val="16"/>
              <w:szCs w:val="16"/>
            </w:rPr>
          </w:pPr>
          <w:r w:rsidRPr="00281A09">
            <w:rPr>
              <w:b/>
              <w:bCs/>
              <w:sz w:val="16"/>
              <w:szCs w:val="16"/>
            </w:rPr>
            <w:t>Digital Champion Volunteer Handbook</w:t>
          </w:r>
          <w:r w:rsidR="00810BC5">
            <w:rPr>
              <w:b/>
              <w:bCs/>
              <w:sz w:val="16"/>
              <w:szCs w:val="16"/>
            </w:rPr>
            <w:t xml:space="preserve"> Template</w:t>
          </w:r>
        </w:p>
      </w:tc>
      <w:tc>
        <w:tcPr>
          <w:tcW w:w="1417" w:type="dxa"/>
        </w:tcPr>
        <w:p w14:paraId="1BF7270F" w14:textId="77777777" w:rsidR="00810650" w:rsidRPr="00DB04B7" w:rsidRDefault="00810650" w:rsidP="00810650">
          <w:pPr>
            <w:pStyle w:val="Footer"/>
            <w:spacing w:after="0"/>
            <w:jc w:val="center"/>
            <w:rPr>
              <w:sz w:val="16"/>
              <w:szCs w:val="16"/>
            </w:rPr>
          </w:pPr>
          <w:r w:rsidRPr="00DB04B7">
            <w:rPr>
              <w:sz w:val="16"/>
              <w:szCs w:val="16"/>
            </w:rPr>
            <w:t xml:space="preserve">Page </w:t>
          </w:r>
          <w:r w:rsidRPr="00DB04B7">
            <w:rPr>
              <w:b/>
              <w:bCs/>
              <w:sz w:val="16"/>
              <w:szCs w:val="16"/>
            </w:rPr>
            <w:fldChar w:fldCharType="begin"/>
          </w:r>
          <w:r w:rsidRPr="00DB04B7">
            <w:rPr>
              <w:b/>
              <w:bCs/>
              <w:sz w:val="16"/>
              <w:szCs w:val="16"/>
            </w:rPr>
            <w:instrText xml:space="preserve"> PAGE  \* Arabic  \* MERGEFORMAT </w:instrText>
          </w:r>
          <w:r w:rsidRPr="00DB04B7">
            <w:rPr>
              <w:b/>
              <w:bCs/>
              <w:sz w:val="16"/>
              <w:szCs w:val="16"/>
            </w:rPr>
            <w:fldChar w:fldCharType="separate"/>
          </w:r>
          <w:r>
            <w:rPr>
              <w:b/>
              <w:bCs/>
              <w:sz w:val="16"/>
              <w:szCs w:val="16"/>
            </w:rPr>
            <w:t>1</w:t>
          </w:r>
          <w:r w:rsidRPr="00DB04B7">
            <w:rPr>
              <w:b/>
              <w:bCs/>
              <w:sz w:val="16"/>
              <w:szCs w:val="16"/>
            </w:rPr>
            <w:fldChar w:fldCharType="end"/>
          </w:r>
          <w:r w:rsidRPr="00DB04B7">
            <w:rPr>
              <w:sz w:val="16"/>
              <w:szCs w:val="16"/>
            </w:rPr>
            <w:t xml:space="preserve"> of </w:t>
          </w:r>
          <w:r w:rsidRPr="00DB04B7">
            <w:rPr>
              <w:b/>
              <w:bCs/>
              <w:sz w:val="16"/>
              <w:szCs w:val="16"/>
            </w:rPr>
            <w:fldChar w:fldCharType="begin"/>
          </w:r>
          <w:r w:rsidRPr="00DB04B7">
            <w:rPr>
              <w:b/>
              <w:bCs/>
              <w:sz w:val="16"/>
              <w:szCs w:val="16"/>
            </w:rPr>
            <w:instrText xml:space="preserve"> NUMPAGES  \* Arabic  \* MERGEFORMAT </w:instrText>
          </w:r>
          <w:r w:rsidRPr="00DB04B7">
            <w:rPr>
              <w:b/>
              <w:bCs/>
              <w:sz w:val="16"/>
              <w:szCs w:val="16"/>
            </w:rPr>
            <w:fldChar w:fldCharType="separate"/>
          </w:r>
          <w:r>
            <w:rPr>
              <w:b/>
              <w:bCs/>
              <w:sz w:val="16"/>
              <w:szCs w:val="16"/>
            </w:rPr>
            <w:t>13</w:t>
          </w:r>
          <w:r w:rsidRPr="00DB04B7">
            <w:rPr>
              <w:b/>
              <w:bCs/>
              <w:sz w:val="16"/>
              <w:szCs w:val="16"/>
            </w:rPr>
            <w:fldChar w:fldCharType="end"/>
          </w:r>
        </w:p>
      </w:tc>
    </w:tr>
  </w:tbl>
  <w:p w14:paraId="16F60B86" w14:textId="65C4C7F0" w:rsidR="00B1428E" w:rsidRPr="00F33264" w:rsidRDefault="002B47F3" w:rsidP="00F33264">
    <w:pPr>
      <w:pStyle w:val="Footer"/>
      <w:rPr>
        <w:sz w:val="16"/>
        <w:szCs w:val="16"/>
      </w:rPr>
    </w:pPr>
    <w:r w:rsidRPr="00F33264">
      <w:rPr>
        <w:noProof/>
        <w:sz w:val="16"/>
        <w:szCs w:val="16"/>
      </w:rPr>
      <mc:AlternateContent>
        <mc:Choice Requires="wps">
          <w:drawing>
            <wp:anchor distT="45720" distB="45720" distL="114300" distR="114300" simplePos="0" relativeHeight="251659264" behindDoc="0" locked="0" layoutInCell="1" allowOverlap="1" wp14:anchorId="21673952" wp14:editId="5AAEE96E">
              <wp:simplePos x="0" y="0"/>
              <wp:positionH relativeFrom="column">
                <wp:posOffset>-447675</wp:posOffset>
              </wp:positionH>
              <wp:positionV relativeFrom="page">
                <wp:posOffset>9696450</wp:posOffset>
              </wp:positionV>
              <wp:extent cx="784225" cy="300355"/>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225" cy="300355"/>
                      </a:xfrm>
                      <a:prstGeom prst="rect">
                        <a:avLst/>
                      </a:prstGeom>
                      <a:solidFill>
                        <a:srgbClr val="FFFFFF"/>
                      </a:solidFill>
                      <a:ln w="9525">
                        <a:noFill/>
                        <a:miter lim="800000"/>
                        <a:headEnd/>
                        <a:tailEnd/>
                      </a:ln>
                    </wps:spPr>
                    <wps:txbx>
                      <w:txbxContent>
                        <w:p w14:paraId="27EF51C1" w14:textId="1C999A39" w:rsidR="00F33264" w:rsidRPr="00F33264" w:rsidRDefault="00F33264">
                          <w:pPr>
                            <w:rPr>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673952" id="_x0000_t202" coordsize="21600,21600" o:spt="202" path="m,l,21600r21600,l21600,xe">
              <v:stroke joinstyle="miter"/>
              <v:path gradientshapeok="t" o:connecttype="rect"/>
            </v:shapetype>
            <v:shape id="Text Box 2" o:spid="_x0000_s1026" type="#_x0000_t202" style="position:absolute;margin-left:-35.25pt;margin-top:763.5pt;width:61.75pt;height:23.6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" stroked="f">
              <v:textbox style="mso-fit-shape-to-text:t">
                <w:txbxContent>
                  <w:p w14:paraId="27EF51C1" w14:textId="1C999A39" w:rsidR="00F33264" w:rsidRPr="00F33264" w:rsidRDefault="00F33264">
                    <w:pPr>
                      <w:rPr>
                        <w:sz w:val="16"/>
                        <w:szCs w:val="16"/>
                      </w:rPr>
                    </w:pPr>
                  </w:p>
                </w:txbxContent>
              </v:textbox>
              <w10:wrap type="squar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2" w:space="0" w:color="07916B"/>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5"/>
    </w:tblGrid>
    <w:tr w:rsidR="00281A09" w14:paraId="615798C8" w14:textId="77777777" w:rsidTr="00257F7F">
      <w:trPr>
        <w:trHeight w:val="850"/>
      </w:trPr>
      <w:tc>
        <w:tcPr>
          <w:tcW w:w="10245" w:type="dxa"/>
          <w:vAlign w:val="center"/>
        </w:tcPr>
        <w:p w14:paraId="13FCB926" w14:textId="788D1069" w:rsidR="00281A09" w:rsidRDefault="00281A09" w:rsidP="00281A09">
          <w:pPr>
            <w:spacing w:after="0"/>
            <w:jc w:val="center"/>
          </w:pPr>
          <w:r>
            <w:rPr>
              <w:noProof/>
            </w:rPr>
            <w:drawing>
              <wp:inline distT="0" distB="0" distL="0" distR="0" wp14:anchorId="56BB9197" wp14:editId="6FDE2F02">
                <wp:extent cx="5731510" cy="494665"/>
                <wp:effectExtent l="0" t="0" r="2540" b="635"/>
                <wp:docPr id="771677571" name="Picture 1" descr="Fundi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ding log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494665"/>
                        </a:xfrm>
                        <a:prstGeom prst="rect">
                          <a:avLst/>
                        </a:prstGeom>
                        <a:noFill/>
                        <a:ln>
                          <a:noFill/>
                        </a:ln>
                      </pic:spPr>
                    </pic:pic>
                  </a:graphicData>
                </a:graphic>
              </wp:inline>
            </w:drawing>
          </w:r>
        </w:p>
      </w:tc>
    </w:tr>
  </w:tbl>
  <w:p w14:paraId="356B236E" w14:textId="77777777" w:rsidR="00281A09" w:rsidRPr="00281A09" w:rsidRDefault="00281A09" w:rsidP="00281A09">
    <w:pPr>
      <w:spacing w:after="0"/>
      <w:rPr>
        <w:sz w:val="2"/>
        <w:szCs w:val="2"/>
      </w:rPr>
    </w:pPr>
  </w:p>
  <w:tbl>
    <w:tblPr>
      <w:tblStyle w:val="TableGrid"/>
      <w:tblW w:w="0" w:type="auto"/>
      <w:tblBorders>
        <w:top w:val="none" w:sz="0" w:space="0" w:color="auto"/>
        <w:left w:val="none" w:sz="0" w:space="0" w:color="auto"/>
        <w:bottom w:val="none" w:sz="0" w:space="0" w:color="auto"/>
        <w:right w:val="none" w:sz="0" w:space="0" w:color="auto"/>
        <w:insideH w:val="single" w:sz="24" w:space="0" w:color="07916B"/>
        <w:insideV w:val="single" w:sz="2" w:space="0" w:color="07916B"/>
      </w:tblBorders>
      <w:tblCellMar>
        <w:left w:w="28" w:type="dxa"/>
        <w:right w:w="28" w:type="dxa"/>
      </w:tblCellMar>
      <w:tblLook w:val="04A0" w:firstRow="1" w:lastRow="0" w:firstColumn="1" w:lastColumn="0" w:noHBand="0" w:noVBand="1"/>
    </w:tblPr>
    <w:tblGrid>
      <w:gridCol w:w="2835"/>
      <w:gridCol w:w="3119"/>
      <w:gridCol w:w="3260"/>
      <w:gridCol w:w="992"/>
    </w:tblGrid>
    <w:tr w:rsidR="00281A09" w:rsidRPr="00DB04B7" w14:paraId="5C125DA3" w14:textId="77777777" w:rsidTr="00281A09">
      <w:tc>
        <w:tcPr>
          <w:tcW w:w="2835" w:type="dxa"/>
        </w:tcPr>
        <w:p w14:paraId="7F0E4062" w14:textId="6CA50C37" w:rsidR="00281A09" w:rsidRPr="00281A09" w:rsidRDefault="00810BC5" w:rsidP="00281A09">
          <w:pPr>
            <w:pStyle w:val="Footer"/>
            <w:spacing w:after="0"/>
            <w:jc w:val="right"/>
            <w:rPr>
              <w:b/>
              <w:bCs/>
              <w:sz w:val="16"/>
              <w:szCs w:val="16"/>
            </w:rPr>
          </w:pPr>
          <w:r w:rsidRPr="00810BC5">
            <w:rPr>
              <w:b/>
              <w:bCs/>
              <w:color w:val="07916B"/>
              <w:sz w:val="16"/>
              <w:szCs w:val="16"/>
              <w:u w:val="single"/>
            </w:rPr>
            <w:t>[Organisation name]</w:t>
          </w:r>
          <w:r w:rsidR="00281A09" w:rsidRPr="00281A09">
            <w:rPr>
              <w:b/>
              <w:bCs/>
              <w:color w:val="07916B"/>
              <w:sz w:val="16"/>
              <w:szCs w:val="16"/>
            </w:rPr>
            <w:t xml:space="preserve"> Digital Training</w:t>
          </w:r>
        </w:p>
      </w:tc>
      <w:tc>
        <w:tcPr>
          <w:tcW w:w="3119" w:type="dxa"/>
        </w:tcPr>
        <w:p w14:paraId="25D3C6E2" w14:textId="5E524799" w:rsidR="00281A09" w:rsidRPr="00281A09" w:rsidRDefault="00281A09" w:rsidP="00281A09">
          <w:pPr>
            <w:pStyle w:val="Footer"/>
            <w:spacing w:after="0"/>
          </w:pPr>
          <w:r w:rsidRPr="00DB04B7">
            <w:rPr>
              <w:rFonts w:ascii="Calibri" w:hAnsi="Calibri" w:cs="Calibri"/>
              <w:sz w:val="16"/>
              <w:szCs w:val="16"/>
            </w:rPr>
            <w:t>Charitable Incorporated Organisation 1184155</w:t>
          </w:r>
        </w:p>
      </w:tc>
      <w:tc>
        <w:tcPr>
          <w:tcW w:w="3260" w:type="dxa"/>
        </w:tcPr>
        <w:p w14:paraId="2FB10CC5" w14:textId="5C73A3E0" w:rsidR="00281A09" w:rsidRPr="00281A09" w:rsidRDefault="00281A09" w:rsidP="00281A09">
          <w:pPr>
            <w:pStyle w:val="Footer"/>
            <w:spacing w:after="0"/>
            <w:rPr>
              <w:b/>
              <w:bCs/>
              <w:sz w:val="16"/>
              <w:szCs w:val="16"/>
            </w:rPr>
          </w:pPr>
          <w:r w:rsidRPr="00281A09">
            <w:rPr>
              <w:b/>
              <w:bCs/>
              <w:sz w:val="16"/>
              <w:szCs w:val="16"/>
            </w:rPr>
            <w:t>Digital Champion Volunteer Handbook Jan 2024</w:t>
          </w:r>
        </w:p>
      </w:tc>
      <w:tc>
        <w:tcPr>
          <w:tcW w:w="992" w:type="dxa"/>
        </w:tcPr>
        <w:p w14:paraId="3643A4B4" w14:textId="77777777" w:rsidR="00281A09" w:rsidRPr="00DB04B7" w:rsidRDefault="00281A09" w:rsidP="00281A09">
          <w:pPr>
            <w:pStyle w:val="Footer"/>
            <w:spacing w:after="0"/>
            <w:jc w:val="center"/>
            <w:rPr>
              <w:sz w:val="16"/>
              <w:szCs w:val="16"/>
            </w:rPr>
          </w:pPr>
          <w:r w:rsidRPr="00DB04B7">
            <w:rPr>
              <w:sz w:val="16"/>
              <w:szCs w:val="16"/>
            </w:rPr>
            <w:t xml:space="preserve">Page </w:t>
          </w:r>
          <w:r w:rsidRPr="00DB04B7">
            <w:rPr>
              <w:b/>
              <w:bCs/>
              <w:sz w:val="16"/>
              <w:szCs w:val="16"/>
            </w:rPr>
            <w:fldChar w:fldCharType="begin"/>
          </w:r>
          <w:r w:rsidRPr="00DB04B7">
            <w:rPr>
              <w:b/>
              <w:bCs/>
              <w:sz w:val="16"/>
              <w:szCs w:val="16"/>
            </w:rPr>
            <w:instrText xml:space="preserve"> PAGE  \* Arabic  \* MERGEFORMAT </w:instrText>
          </w:r>
          <w:r w:rsidRPr="00DB04B7">
            <w:rPr>
              <w:b/>
              <w:bCs/>
              <w:sz w:val="16"/>
              <w:szCs w:val="16"/>
            </w:rPr>
            <w:fldChar w:fldCharType="separate"/>
          </w:r>
          <w:r w:rsidRPr="00DB04B7">
            <w:rPr>
              <w:b/>
              <w:bCs/>
              <w:noProof/>
              <w:sz w:val="16"/>
              <w:szCs w:val="16"/>
            </w:rPr>
            <w:t>1</w:t>
          </w:r>
          <w:r w:rsidRPr="00DB04B7">
            <w:rPr>
              <w:b/>
              <w:bCs/>
              <w:sz w:val="16"/>
              <w:szCs w:val="16"/>
            </w:rPr>
            <w:fldChar w:fldCharType="end"/>
          </w:r>
          <w:r w:rsidRPr="00DB04B7">
            <w:rPr>
              <w:sz w:val="16"/>
              <w:szCs w:val="16"/>
            </w:rPr>
            <w:t xml:space="preserve"> of </w:t>
          </w:r>
          <w:r w:rsidRPr="00DB04B7">
            <w:rPr>
              <w:b/>
              <w:bCs/>
              <w:sz w:val="16"/>
              <w:szCs w:val="16"/>
            </w:rPr>
            <w:fldChar w:fldCharType="begin"/>
          </w:r>
          <w:r w:rsidRPr="00DB04B7">
            <w:rPr>
              <w:b/>
              <w:bCs/>
              <w:sz w:val="16"/>
              <w:szCs w:val="16"/>
            </w:rPr>
            <w:instrText xml:space="preserve"> NUMPAGES  \* Arabic  \* MERGEFORMAT </w:instrText>
          </w:r>
          <w:r w:rsidRPr="00DB04B7">
            <w:rPr>
              <w:b/>
              <w:bCs/>
              <w:sz w:val="16"/>
              <w:szCs w:val="16"/>
            </w:rPr>
            <w:fldChar w:fldCharType="separate"/>
          </w:r>
          <w:r w:rsidRPr="00DB04B7">
            <w:rPr>
              <w:b/>
              <w:bCs/>
              <w:noProof/>
              <w:sz w:val="16"/>
              <w:szCs w:val="16"/>
            </w:rPr>
            <w:t>2</w:t>
          </w:r>
          <w:r w:rsidRPr="00DB04B7">
            <w:rPr>
              <w:b/>
              <w:bCs/>
              <w:sz w:val="16"/>
              <w:szCs w:val="16"/>
            </w:rPr>
            <w:fldChar w:fldCharType="end"/>
          </w:r>
        </w:p>
      </w:tc>
    </w:tr>
  </w:tbl>
  <w:p w14:paraId="3B31522F" w14:textId="77777777" w:rsidR="00281A09" w:rsidRDefault="00281A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C554E" w14:textId="77777777" w:rsidR="00051932" w:rsidRDefault="00051932">
      <w:r>
        <w:separator/>
      </w:r>
    </w:p>
  </w:footnote>
  <w:footnote w:type="continuationSeparator" w:id="0">
    <w:p w14:paraId="10F34DDC" w14:textId="77777777" w:rsidR="00051932" w:rsidRDefault="000519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51CF0"/>
    <w:multiLevelType w:val="hybridMultilevel"/>
    <w:tmpl w:val="B0B46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52F64"/>
    <w:multiLevelType w:val="hybridMultilevel"/>
    <w:tmpl w:val="960A8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2023D7"/>
    <w:multiLevelType w:val="hybridMultilevel"/>
    <w:tmpl w:val="377E6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044ACF"/>
    <w:multiLevelType w:val="hybridMultilevel"/>
    <w:tmpl w:val="E4A8AACC"/>
    <w:lvl w:ilvl="0" w:tplc="462429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797602"/>
    <w:multiLevelType w:val="hybridMultilevel"/>
    <w:tmpl w:val="63320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A2C2F79"/>
    <w:multiLevelType w:val="hybridMultilevel"/>
    <w:tmpl w:val="BD6A1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4239C7"/>
    <w:multiLevelType w:val="hybridMultilevel"/>
    <w:tmpl w:val="68F4D1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5321F52"/>
    <w:multiLevelType w:val="hybridMultilevel"/>
    <w:tmpl w:val="958E0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6E2E9D"/>
    <w:multiLevelType w:val="hybridMultilevel"/>
    <w:tmpl w:val="C1DCCFA0"/>
    <w:lvl w:ilvl="0" w:tplc="7C180FE0">
      <w:start w:val="1"/>
      <w:numFmt w:val="bullet"/>
      <w:pStyle w:val="bulletlist"/>
      <w:lvlText w:val="o"/>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6F82B7E"/>
    <w:multiLevelType w:val="hybridMultilevel"/>
    <w:tmpl w:val="74B821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C2841AC"/>
    <w:multiLevelType w:val="hybridMultilevel"/>
    <w:tmpl w:val="2A4E60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8E1019"/>
    <w:multiLevelType w:val="hybridMultilevel"/>
    <w:tmpl w:val="94EA4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09B756A"/>
    <w:multiLevelType w:val="hybridMultilevel"/>
    <w:tmpl w:val="8626C8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6D70E6B"/>
    <w:multiLevelType w:val="hybridMultilevel"/>
    <w:tmpl w:val="7B18CE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13237E"/>
    <w:multiLevelType w:val="hybridMultilevel"/>
    <w:tmpl w:val="90CC8448"/>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9B72D0"/>
    <w:multiLevelType w:val="hybridMultilevel"/>
    <w:tmpl w:val="A796D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D54211"/>
    <w:multiLevelType w:val="hybridMultilevel"/>
    <w:tmpl w:val="05723D10"/>
    <w:lvl w:ilvl="0" w:tplc="238E76D8">
      <w:start w:val="1"/>
      <w:numFmt w:val="bullet"/>
      <w:lvlText w:val="P"/>
      <w:lvlJc w:val="left"/>
      <w:pPr>
        <w:ind w:left="567" w:hanging="567"/>
      </w:pPr>
      <w:rPr>
        <w:rFonts w:ascii="Wingdings 2" w:hAnsi="Wingdings 2" w:hint="default"/>
        <w:color w:val="41926B"/>
        <w:sz w:val="5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9888992">
    <w:abstractNumId w:val="4"/>
  </w:num>
  <w:num w:numId="2" w16cid:durableId="84500088">
    <w:abstractNumId w:val="6"/>
  </w:num>
  <w:num w:numId="3" w16cid:durableId="763498357">
    <w:abstractNumId w:val="9"/>
  </w:num>
  <w:num w:numId="4" w16cid:durableId="887838890">
    <w:abstractNumId w:val="12"/>
  </w:num>
  <w:num w:numId="5" w16cid:durableId="1032651066">
    <w:abstractNumId w:val="11"/>
  </w:num>
  <w:num w:numId="6" w16cid:durableId="1549218969">
    <w:abstractNumId w:val="16"/>
  </w:num>
  <w:num w:numId="7" w16cid:durableId="678698203">
    <w:abstractNumId w:val="14"/>
  </w:num>
  <w:num w:numId="8" w16cid:durableId="1050349053">
    <w:abstractNumId w:val="10"/>
  </w:num>
  <w:num w:numId="9" w16cid:durableId="1446534483">
    <w:abstractNumId w:val="15"/>
  </w:num>
  <w:num w:numId="10" w16cid:durableId="1418600770">
    <w:abstractNumId w:val="0"/>
  </w:num>
  <w:num w:numId="11" w16cid:durableId="778724646">
    <w:abstractNumId w:val="3"/>
  </w:num>
  <w:num w:numId="12" w16cid:durableId="996152864">
    <w:abstractNumId w:val="3"/>
  </w:num>
  <w:num w:numId="13" w16cid:durableId="2074159829">
    <w:abstractNumId w:val="8"/>
  </w:num>
  <w:num w:numId="14" w16cid:durableId="1964340312">
    <w:abstractNumId w:val="8"/>
  </w:num>
  <w:num w:numId="15" w16cid:durableId="1712456002">
    <w:abstractNumId w:val="8"/>
  </w:num>
  <w:num w:numId="16" w16cid:durableId="69274168">
    <w:abstractNumId w:val="5"/>
  </w:num>
  <w:num w:numId="17" w16cid:durableId="1283418512">
    <w:abstractNumId w:val="1"/>
  </w:num>
  <w:num w:numId="18" w16cid:durableId="490633889">
    <w:abstractNumId w:val="7"/>
  </w:num>
  <w:num w:numId="19" w16cid:durableId="879708228">
    <w:abstractNumId w:val="2"/>
  </w:num>
  <w:num w:numId="20" w16cid:durableId="9642383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E28"/>
    <w:rsid w:val="00000CF3"/>
    <w:rsid w:val="000066C3"/>
    <w:rsid w:val="000120AA"/>
    <w:rsid w:val="000157EE"/>
    <w:rsid w:val="0002109F"/>
    <w:rsid w:val="00022C23"/>
    <w:rsid w:val="00051932"/>
    <w:rsid w:val="00054A3D"/>
    <w:rsid w:val="000722AE"/>
    <w:rsid w:val="000734B1"/>
    <w:rsid w:val="000803FF"/>
    <w:rsid w:val="000910A6"/>
    <w:rsid w:val="00092939"/>
    <w:rsid w:val="00096E47"/>
    <w:rsid w:val="000B551D"/>
    <w:rsid w:val="000C6F61"/>
    <w:rsid w:val="000D084E"/>
    <w:rsid w:val="000D0C14"/>
    <w:rsid w:val="000F3AB9"/>
    <w:rsid w:val="00125DE0"/>
    <w:rsid w:val="00144BA6"/>
    <w:rsid w:val="0017549B"/>
    <w:rsid w:val="0018492C"/>
    <w:rsid w:val="00186C47"/>
    <w:rsid w:val="00192D9E"/>
    <w:rsid w:val="00196DDB"/>
    <w:rsid w:val="001978B7"/>
    <w:rsid w:val="001A1ABA"/>
    <w:rsid w:val="001A7922"/>
    <w:rsid w:val="001C3246"/>
    <w:rsid w:val="001E1E28"/>
    <w:rsid w:val="0022121A"/>
    <w:rsid w:val="002314A4"/>
    <w:rsid w:val="0023659F"/>
    <w:rsid w:val="00240C20"/>
    <w:rsid w:val="002426F1"/>
    <w:rsid w:val="00255EF8"/>
    <w:rsid w:val="00257F7F"/>
    <w:rsid w:val="00270A9B"/>
    <w:rsid w:val="00271615"/>
    <w:rsid w:val="00281A09"/>
    <w:rsid w:val="00287C25"/>
    <w:rsid w:val="002A073F"/>
    <w:rsid w:val="002B47F3"/>
    <w:rsid w:val="002B5C9E"/>
    <w:rsid w:val="002B63D1"/>
    <w:rsid w:val="002C43CC"/>
    <w:rsid w:val="002C45A5"/>
    <w:rsid w:val="002D3122"/>
    <w:rsid w:val="002F1F38"/>
    <w:rsid w:val="002F353B"/>
    <w:rsid w:val="00300C8E"/>
    <w:rsid w:val="00337519"/>
    <w:rsid w:val="00356315"/>
    <w:rsid w:val="00364FB9"/>
    <w:rsid w:val="0039146A"/>
    <w:rsid w:val="003A27E8"/>
    <w:rsid w:val="003B106E"/>
    <w:rsid w:val="003B76F9"/>
    <w:rsid w:val="003C298A"/>
    <w:rsid w:val="003C6BDB"/>
    <w:rsid w:val="003D7089"/>
    <w:rsid w:val="003E285B"/>
    <w:rsid w:val="003E7F67"/>
    <w:rsid w:val="00406EF4"/>
    <w:rsid w:val="0045201B"/>
    <w:rsid w:val="00455870"/>
    <w:rsid w:val="00465BEC"/>
    <w:rsid w:val="00481A02"/>
    <w:rsid w:val="004A5938"/>
    <w:rsid w:val="004A6302"/>
    <w:rsid w:val="004C4B35"/>
    <w:rsid w:val="004C5FFA"/>
    <w:rsid w:val="004C7AF5"/>
    <w:rsid w:val="004D369B"/>
    <w:rsid w:val="004D6AF9"/>
    <w:rsid w:val="004E0498"/>
    <w:rsid w:val="004E0FAB"/>
    <w:rsid w:val="004E4A18"/>
    <w:rsid w:val="00544D74"/>
    <w:rsid w:val="005454C8"/>
    <w:rsid w:val="00545BC2"/>
    <w:rsid w:val="00553182"/>
    <w:rsid w:val="00583247"/>
    <w:rsid w:val="005A1977"/>
    <w:rsid w:val="005C3516"/>
    <w:rsid w:val="005D28A8"/>
    <w:rsid w:val="005F3299"/>
    <w:rsid w:val="00641232"/>
    <w:rsid w:val="00641266"/>
    <w:rsid w:val="00651207"/>
    <w:rsid w:val="006653C6"/>
    <w:rsid w:val="006875B5"/>
    <w:rsid w:val="00690547"/>
    <w:rsid w:val="006A30F3"/>
    <w:rsid w:val="006A773C"/>
    <w:rsid w:val="006C2AC1"/>
    <w:rsid w:val="006E261E"/>
    <w:rsid w:val="006E3490"/>
    <w:rsid w:val="006E67BB"/>
    <w:rsid w:val="00712A41"/>
    <w:rsid w:val="00724E4B"/>
    <w:rsid w:val="0074235E"/>
    <w:rsid w:val="007442E1"/>
    <w:rsid w:val="00790A68"/>
    <w:rsid w:val="00796CE8"/>
    <w:rsid w:val="007B2B8E"/>
    <w:rsid w:val="007E6D6A"/>
    <w:rsid w:val="00810650"/>
    <w:rsid w:val="00810BC5"/>
    <w:rsid w:val="00810D39"/>
    <w:rsid w:val="008127AD"/>
    <w:rsid w:val="00817EC0"/>
    <w:rsid w:val="00821A49"/>
    <w:rsid w:val="0083794F"/>
    <w:rsid w:val="00845E5E"/>
    <w:rsid w:val="0085695F"/>
    <w:rsid w:val="00861DDB"/>
    <w:rsid w:val="00864809"/>
    <w:rsid w:val="00890F27"/>
    <w:rsid w:val="008A46E0"/>
    <w:rsid w:val="008E0A8A"/>
    <w:rsid w:val="009023E4"/>
    <w:rsid w:val="00903ECC"/>
    <w:rsid w:val="00921D49"/>
    <w:rsid w:val="00946EEC"/>
    <w:rsid w:val="00947D90"/>
    <w:rsid w:val="009650D6"/>
    <w:rsid w:val="00967083"/>
    <w:rsid w:val="00971791"/>
    <w:rsid w:val="0098716A"/>
    <w:rsid w:val="009A1AB0"/>
    <w:rsid w:val="009B65E7"/>
    <w:rsid w:val="009C3B53"/>
    <w:rsid w:val="009C4B5B"/>
    <w:rsid w:val="00A5024E"/>
    <w:rsid w:val="00A54ADD"/>
    <w:rsid w:val="00A6150B"/>
    <w:rsid w:val="00A62EA8"/>
    <w:rsid w:val="00A708C7"/>
    <w:rsid w:val="00A765CB"/>
    <w:rsid w:val="00A83E84"/>
    <w:rsid w:val="00A935B3"/>
    <w:rsid w:val="00A95840"/>
    <w:rsid w:val="00AC671D"/>
    <w:rsid w:val="00AE37A1"/>
    <w:rsid w:val="00AF7C3C"/>
    <w:rsid w:val="00B11F6B"/>
    <w:rsid w:val="00B1428E"/>
    <w:rsid w:val="00B335A4"/>
    <w:rsid w:val="00B3641B"/>
    <w:rsid w:val="00B40A13"/>
    <w:rsid w:val="00B4146A"/>
    <w:rsid w:val="00B41A72"/>
    <w:rsid w:val="00B423CD"/>
    <w:rsid w:val="00B43747"/>
    <w:rsid w:val="00B43EFF"/>
    <w:rsid w:val="00B51437"/>
    <w:rsid w:val="00B54CA1"/>
    <w:rsid w:val="00BA14A4"/>
    <w:rsid w:val="00BB3008"/>
    <w:rsid w:val="00BD2BC5"/>
    <w:rsid w:val="00C139C2"/>
    <w:rsid w:val="00C361AA"/>
    <w:rsid w:val="00C43C5B"/>
    <w:rsid w:val="00C575B7"/>
    <w:rsid w:val="00C823A6"/>
    <w:rsid w:val="00C8610A"/>
    <w:rsid w:val="00C93B96"/>
    <w:rsid w:val="00CC00D1"/>
    <w:rsid w:val="00CC0615"/>
    <w:rsid w:val="00CC1402"/>
    <w:rsid w:val="00CD1D28"/>
    <w:rsid w:val="00D010D9"/>
    <w:rsid w:val="00D11616"/>
    <w:rsid w:val="00D16AFE"/>
    <w:rsid w:val="00D176FF"/>
    <w:rsid w:val="00D21552"/>
    <w:rsid w:val="00D23C58"/>
    <w:rsid w:val="00D248FE"/>
    <w:rsid w:val="00D54487"/>
    <w:rsid w:val="00D54A2B"/>
    <w:rsid w:val="00D6125A"/>
    <w:rsid w:val="00D62CE6"/>
    <w:rsid w:val="00D706F4"/>
    <w:rsid w:val="00D73D58"/>
    <w:rsid w:val="00D7758E"/>
    <w:rsid w:val="00D833BA"/>
    <w:rsid w:val="00DA203D"/>
    <w:rsid w:val="00DA5C02"/>
    <w:rsid w:val="00DB04B7"/>
    <w:rsid w:val="00DC6C47"/>
    <w:rsid w:val="00DE31D3"/>
    <w:rsid w:val="00DE6E01"/>
    <w:rsid w:val="00DF1FD2"/>
    <w:rsid w:val="00DF5A8A"/>
    <w:rsid w:val="00DF6112"/>
    <w:rsid w:val="00DF62CC"/>
    <w:rsid w:val="00E02DAC"/>
    <w:rsid w:val="00E1125A"/>
    <w:rsid w:val="00E2176D"/>
    <w:rsid w:val="00E2491C"/>
    <w:rsid w:val="00E41A53"/>
    <w:rsid w:val="00E805C5"/>
    <w:rsid w:val="00EE67CE"/>
    <w:rsid w:val="00EF012B"/>
    <w:rsid w:val="00F112F5"/>
    <w:rsid w:val="00F13FE8"/>
    <w:rsid w:val="00F14193"/>
    <w:rsid w:val="00F1536E"/>
    <w:rsid w:val="00F23CD2"/>
    <w:rsid w:val="00F26C1D"/>
    <w:rsid w:val="00F33264"/>
    <w:rsid w:val="00F519A7"/>
    <w:rsid w:val="00F5525E"/>
    <w:rsid w:val="00F569CE"/>
    <w:rsid w:val="00F75DD6"/>
    <w:rsid w:val="00F76AF6"/>
    <w:rsid w:val="00F77A87"/>
    <w:rsid w:val="00F81A3D"/>
    <w:rsid w:val="00F877F7"/>
    <w:rsid w:val="00F95658"/>
    <w:rsid w:val="00F96B08"/>
    <w:rsid w:val="00FA0478"/>
    <w:rsid w:val="00FB764C"/>
    <w:rsid w:val="00FE60D3"/>
    <w:rsid w:val="00FF55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0C781"/>
  <w15:docId w15:val="{BA271C4C-7274-4AED-8152-81F7B45C3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8C7"/>
    <w:pPr>
      <w:spacing w:after="120"/>
    </w:pPr>
    <w:rPr>
      <w:sz w:val="22"/>
      <w:szCs w:val="22"/>
    </w:rPr>
  </w:style>
  <w:style w:type="paragraph" w:styleId="Heading1">
    <w:name w:val="heading 1"/>
    <w:basedOn w:val="Normal"/>
    <w:next w:val="Normal"/>
    <w:link w:val="Heading1Char"/>
    <w:uiPriority w:val="9"/>
    <w:qFormat/>
    <w:rsid w:val="007B2B8E"/>
    <w:pPr>
      <w:spacing w:before="120" w:line="276" w:lineRule="auto"/>
      <w:outlineLvl w:val="0"/>
    </w:pPr>
    <w:rPr>
      <w:rFonts w:ascii="Ubuntu" w:hAnsi="Ubuntu" w:cs="Arial"/>
      <w:b/>
      <w:bCs/>
      <w:smallCaps/>
      <w:color w:val="41926B"/>
      <w:sz w:val="40"/>
      <w:szCs w:val="56"/>
    </w:rPr>
  </w:style>
  <w:style w:type="paragraph" w:styleId="Heading2">
    <w:name w:val="heading 2"/>
    <w:basedOn w:val="Normal"/>
    <w:next w:val="Normal"/>
    <w:link w:val="Heading2Char"/>
    <w:uiPriority w:val="9"/>
    <w:unhideWhenUsed/>
    <w:qFormat/>
    <w:rsid w:val="00F23CD2"/>
    <w:pPr>
      <w:spacing w:before="120" w:line="276" w:lineRule="auto"/>
      <w:outlineLvl w:val="1"/>
    </w:pPr>
    <w:rPr>
      <w:rFonts w:ascii="Ubuntu" w:hAnsi="Ubuntu" w:cs="Arial"/>
      <w:color w:val="41926B"/>
      <w:sz w:val="28"/>
      <w:szCs w:val="36"/>
    </w:rPr>
  </w:style>
  <w:style w:type="paragraph" w:styleId="Heading3">
    <w:name w:val="heading 3"/>
    <w:basedOn w:val="Heading2"/>
    <w:next w:val="Normal"/>
    <w:link w:val="Heading3Char"/>
    <w:uiPriority w:val="9"/>
    <w:unhideWhenUsed/>
    <w:qFormat/>
    <w:rsid w:val="00B11F6B"/>
    <w:pPr>
      <w:spacing w:before="240"/>
      <w:outlineLvl w:val="2"/>
    </w:pPr>
    <w:rPr>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4E4B"/>
    <w:rPr>
      <w:color w:val="1F3864" w:themeColor="accent1" w:themeShade="80"/>
      <w:u w:val="single"/>
    </w:rPr>
  </w:style>
  <w:style w:type="paragraph" w:styleId="Footer">
    <w:name w:val="footer"/>
    <w:basedOn w:val="Normal"/>
    <w:link w:val="FooterChar"/>
    <w:uiPriority w:val="99"/>
    <w:unhideWhenUsed/>
    <w:rsid w:val="00724E4B"/>
  </w:style>
  <w:style w:type="character" w:customStyle="1" w:styleId="FooterChar">
    <w:name w:val="Footer Char"/>
    <w:basedOn w:val="DefaultParagraphFont"/>
    <w:link w:val="Footer"/>
    <w:uiPriority w:val="99"/>
    <w:rsid w:val="00724E4B"/>
    <w:rPr>
      <w:sz w:val="22"/>
      <w:szCs w:val="22"/>
      <w:lang w:val="en-US"/>
    </w:rPr>
  </w:style>
  <w:style w:type="paragraph" w:styleId="ListParagraph">
    <w:name w:val="List Paragraph"/>
    <w:basedOn w:val="Normal"/>
    <w:uiPriority w:val="34"/>
    <w:unhideWhenUsed/>
    <w:qFormat/>
    <w:rsid w:val="00724E4B"/>
    <w:pPr>
      <w:ind w:left="720"/>
      <w:contextualSpacing/>
    </w:pPr>
  </w:style>
  <w:style w:type="paragraph" w:customStyle="1" w:styleId="paragraph">
    <w:name w:val="paragraph"/>
    <w:basedOn w:val="Normal"/>
    <w:rsid w:val="00724E4B"/>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24E4B"/>
  </w:style>
  <w:style w:type="paragraph" w:styleId="BalloonText">
    <w:name w:val="Balloon Text"/>
    <w:basedOn w:val="Normal"/>
    <w:link w:val="BalloonTextChar"/>
    <w:uiPriority w:val="99"/>
    <w:semiHidden/>
    <w:unhideWhenUsed/>
    <w:rsid w:val="00B40A13"/>
    <w:rPr>
      <w:rFonts w:ascii="Tahoma" w:hAnsi="Tahoma" w:cs="Tahoma"/>
      <w:sz w:val="16"/>
      <w:szCs w:val="16"/>
    </w:rPr>
  </w:style>
  <w:style w:type="character" w:customStyle="1" w:styleId="BalloonTextChar">
    <w:name w:val="Balloon Text Char"/>
    <w:basedOn w:val="DefaultParagraphFont"/>
    <w:link w:val="BalloonText"/>
    <w:uiPriority w:val="99"/>
    <w:semiHidden/>
    <w:rsid w:val="00B40A13"/>
    <w:rPr>
      <w:rFonts w:ascii="Tahoma" w:hAnsi="Tahoma" w:cs="Tahoma"/>
      <w:sz w:val="16"/>
      <w:szCs w:val="16"/>
      <w:lang w:val="en-US"/>
    </w:rPr>
  </w:style>
  <w:style w:type="character" w:styleId="UnresolvedMention">
    <w:name w:val="Unresolved Mention"/>
    <w:basedOn w:val="DefaultParagraphFont"/>
    <w:uiPriority w:val="99"/>
    <w:semiHidden/>
    <w:unhideWhenUsed/>
    <w:rsid w:val="00F519A7"/>
    <w:rPr>
      <w:color w:val="605E5C"/>
      <w:shd w:val="clear" w:color="auto" w:fill="E1DFDD"/>
    </w:rPr>
  </w:style>
  <w:style w:type="table" w:styleId="TableGrid">
    <w:name w:val="Table Grid"/>
    <w:basedOn w:val="TableNormal"/>
    <w:uiPriority w:val="39"/>
    <w:rsid w:val="00545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5BC2"/>
    <w:pPr>
      <w:tabs>
        <w:tab w:val="center" w:pos="4513"/>
        <w:tab w:val="right" w:pos="9026"/>
      </w:tabs>
    </w:pPr>
  </w:style>
  <w:style w:type="character" w:customStyle="1" w:styleId="HeaderChar">
    <w:name w:val="Header Char"/>
    <w:basedOn w:val="DefaultParagraphFont"/>
    <w:link w:val="Header"/>
    <w:uiPriority w:val="99"/>
    <w:rsid w:val="00545BC2"/>
    <w:rPr>
      <w:sz w:val="22"/>
      <w:szCs w:val="22"/>
      <w:lang w:val="en-US"/>
    </w:rPr>
  </w:style>
  <w:style w:type="character" w:customStyle="1" w:styleId="Heading1Char">
    <w:name w:val="Heading 1 Char"/>
    <w:basedOn w:val="DefaultParagraphFont"/>
    <w:link w:val="Heading1"/>
    <w:uiPriority w:val="9"/>
    <w:rsid w:val="007B2B8E"/>
    <w:rPr>
      <w:rFonts w:ascii="Ubuntu" w:hAnsi="Ubuntu" w:cs="Arial"/>
      <w:b/>
      <w:bCs/>
      <w:smallCaps/>
      <w:color w:val="41926B"/>
      <w:sz w:val="40"/>
      <w:szCs w:val="56"/>
    </w:rPr>
  </w:style>
  <w:style w:type="paragraph" w:styleId="TOCHeading">
    <w:name w:val="TOC Heading"/>
    <w:basedOn w:val="Heading1"/>
    <w:next w:val="Normal"/>
    <w:uiPriority w:val="39"/>
    <w:unhideWhenUsed/>
    <w:qFormat/>
    <w:rsid w:val="00DB04B7"/>
    <w:pPr>
      <w:spacing w:line="259" w:lineRule="auto"/>
      <w:outlineLvl w:val="9"/>
    </w:pPr>
  </w:style>
  <w:style w:type="character" w:customStyle="1" w:styleId="Heading2Char">
    <w:name w:val="Heading 2 Char"/>
    <w:basedOn w:val="DefaultParagraphFont"/>
    <w:link w:val="Heading2"/>
    <w:uiPriority w:val="9"/>
    <w:rsid w:val="00F23CD2"/>
    <w:rPr>
      <w:rFonts w:ascii="Ubuntu" w:hAnsi="Ubuntu" w:cs="Arial"/>
      <w:color w:val="41926B"/>
      <w:sz w:val="28"/>
      <w:szCs w:val="36"/>
    </w:rPr>
  </w:style>
  <w:style w:type="paragraph" w:customStyle="1" w:styleId="maintext">
    <w:name w:val="main text"/>
    <w:basedOn w:val="Normal"/>
    <w:link w:val="maintextChar"/>
    <w:qFormat/>
    <w:rsid w:val="00B41A72"/>
    <w:pPr>
      <w:spacing w:line="276" w:lineRule="auto"/>
      <w:jc w:val="both"/>
    </w:pPr>
    <w:rPr>
      <w:rFonts w:cs="Arial"/>
      <w:sz w:val="24"/>
      <w:szCs w:val="28"/>
    </w:rPr>
  </w:style>
  <w:style w:type="character" w:customStyle="1" w:styleId="maintextChar">
    <w:name w:val="main text Char"/>
    <w:basedOn w:val="DefaultParagraphFont"/>
    <w:link w:val="maintext"/>
    <w:rsid w:val="00B41A72"/>
    <w:rPr>
      <w:rFonts w:cs="Arial"/>
      <w:szCs w:val="28"/>
    </w:rPr>
  </w:style>
  <w:style w:type="paragraph" w:customStyle="1" w:styleId="italicemphasistomaintext">
    <w:name w:val="italic emphasis to main text"/>
    <w:basedOn w:val="Normal"/>
    <w:link w:val="italicemphasistomaintextChar"/>
    <w:qFormat/>
    <w:rsid w:val="00B41A72"/>
    <w:pPr>
      <w:spacing w:line="276" w:lineRule="auto"/>
    </w:pPr>
    <w:rPr>
      <w:rFonts w:cs="Arial"/>
      <w:i/>
      <w:sz w:val="24"/>
      <w:szCs w:val="32"/>
    </w:rPr>
  </w:style>
  <w:style w:type="character" w:customStyle="1" w:styleId="italicemphasistomaintextChar">
    <w:name w:val="italic emphasis to main text Char"/>
    <w:basedOn w:val="DefaultParagraphFont"/>
    <w:link w:val="italicemphasistomaintext"/>
    <w:rsid w:val="00B41A72"/>
    <w:rPr>
      <w:rFonts w:cs="Arial"/>
      <w:i/>
      <w:szCs w:val="32"/>
    </w:rPr>
  </w:style>
  <w:style w:type="character" w:customStyle="1" w:styleId="Heading3Char">
    <w:name w:val="Heading 3 Char"/>
    <w:basedOn w:val="DefaultParagraphFont"/>
    <w:link w:val="Heading3"/>
    <w:uiPriority w:val="9"/>
    <w:rsid w:val="00B11F6B"/>
    <w:rPr>
      <w:rFonts w:ascii="Ubuntu" w:hAnsi="Ubuntu" w:cs="Arial"/>
      <w:color w:val="41926B"/>
      <w:szCs w:val="28"/>
    </w:rPr>
  </w:style>
  <w:style w:type="paragraph" w:customStyle="1" w:styleId="bulletlist">
    <w:name w:val="bullet list"/>
    <w:basedOn w:val="maintext"/>
    <w:link w:val="bulletlistChar"/>
    <w:qFormat/>
    <w:rsid w:val="00FE60D3"/>
    <w:pPr>
      <w:numPr>
        <w:numId w:val="13"/>
      </w:numPr>
      <w:spacing w:after="60" w:line="240" w:lineRule="auto"/>
      <w:jc w:val="left"/>
    </w:pPr>
  </w:style>
  <w:style w:type="character" w:customStyle="1" w:styleId="bulletlistChar">
    <w:name w:val="bullet list Char"/>
    <w:basedOn w:val="maintextChar"/>
    <w:link w:val="bulletlist"/>
    <w:rsid w:val="00FE60D3"/>
    <w:rPr>
      <w:rFonts w:ascii="Fira Sans" w:hAnsi="Fira Sans" w:cs="Arial"/>
      <w:sz w:val="28"/>
      <w:szCs w:val="28"/>
    </w:rPr>
  </w:style>
  <w:style w:type="paragraph" w:styleId="TOC1">
    <w:name w:val="toc 1"/>
    <w:basedOn w:val="Normal"/>
    <w:next w:val="Normal"/>
    <w:autoRedefine/>
    <w:uiPriority w:val="39"/>
    <w:unhideWhenUsed/>
    <w:rsid w:val="003B106E"/>
    <w:pPr>
      <w:spacing w:after="100"/>
    </w:pPr>
  </w:style>
  <w:style w:type="paragraph" w:styleId="TOC2">
    <w:name w:val="toc 2"/>
    <w:basedOn w:val="Normal"/>
    <w:next w:val="Normal"/>
    <w:autoRedefine/>
    <w:uiPriority w:val="39"/>
    <w:unhideWhenUsed/>
    <w:rsid w:val="003B106E"/>
    <w:pPr>
      <w:spacing w:after="100"/>
      <w:ind w:left="220"/>
    </w:pPr>
  </w:style>
  <w:style w:type="paragraph" w:styleId="TOC3">
    <w:name w:val="toc 3"/>
    <w:basedOn w:val="Normal"/>
    <w:next w:val="Normal"/>
    <w:autoRedefine/>
    <w:uiPriority w:val="39"/>
    <w:unhideWhenUsed/>
    <w:rsid w:val="003B106E"/>
    <w:pPr>
      <w:spacing w:after="100"/>
      <w:ind w:left="440"/>
    </w:pPr>
  </w:style>
  <w:style w:type="paragraph" w:customStyle="1" w:styleId="sideboxtext">
    <w:name w:val="side box text"/>
    <w:basedOn w:val="Normal"/>
    <w:link w:val="sideboxtextChar"/>
    <w:qFormat/>
    <w:rsid w:val="008E0A8A"/>
    <w:pPr>
      <w:jc w:val="both"/>
    </w:pPr>
    <w:rPr>
      <w:color w:val="FFFFFF" w:themeColor="background1"/>
      <w:sz w:val="24"/>
      <w:szCs w:val="28"/>
    </w:rPr>
  </w:style>
  <w:style w:type="character" w:customStyle="1" w:styleId="sideboxtextChar">
    <w:name w:val="side box text Char"/>
    <w:basedOn w:val="DefaultParagraphFont"/>
    <w:link w:val="sideboxtext"/>
    <w:rsid w:val="008E0A8A"/>
    <w:rPr>
      <w:color w:val="FFFFFF" w:themeColor="background1"/>
      <w:szCs w:val="28"/>
    </w:rPr>
  </w:style>
  <w:style w:type="paragraph" w:customStyle="1" w:styleId="SideBoxHeading">
    <w:name w:val="Side Box Heading"/>
    <w:basedOn w:val="Normal"/>
    <w:link w:val="SideBoxHeadingChar"/>
    <w:qFormat/>
    <w:rsid w:val="008E0A8A"/>
    <w:pPr>
      <w:outlineLvl w:val="1"/>
    </w:pPr>
    <w:rPr>
      <w:rFonts w:ascii="Ubuntu" w:hAnsi="Ubuntu"/>
      <w:b/>
      <w:bCs/>
      <w:smallCaps/>
      <w:color w:val="FFFFFF" w:themeColor="background1"/>
      <w:sz w:val="48"/>
      <w:szCs w:val="48"/>
    </w:rPr>
  </w:style>
  <w:style w:type="character" w:customStyle="1" w:styleId="SideBoxHeadingChar">
    <w:name w:val="Side Box Heading Char"/>
    <w:basedOn w:val="DefaultParagraphFont"/>
    <w:link w:val="SideBoxHeading"/>
    <w:rsid w:val="008E0A8A"/>
    <w:rPr>
      <w:rFonts w:ascii="Ubuntu" w:hAnsi="Ubuntu"/>
      <w:b/>
      <w:bCs/>
      <w:smallCaps/>
      <w:color w:val="FFFFFF" w:themeColor="background1"/>
      <w:sz w:val="48"/>
      <w:szCs w:val="48"/>
    </w:rPr>
  </w:style>
  <w:style w:type="paragraph" w:styleId="Revision">
    <w:name w:val="Revision"/>
    <w:hidden/>
    <w:uiPriority w:val="99"/>
    <w:semiHidden/>
    <w:rsid w:val="00AC671D"/>
    <w:rPr>
      <w:sz w:val="22"/>
      <w:szCs w:val="22"/>
    </w:rPr>
  </w:style>
  <w:style w:type="character" w:styleId="CommentReference">
    <w:name w:val="annotation reference"/>
    <w:basedOn w:val="DefaultParagraphFont"/>
    <w:uiPriority w:val="99"/>
    <w:semiHidden/>
    <w:unhideWhenUsed/>
    <w:rsid w:val="00AC671D"/>
    <w:rPr>
      <w:sz w:val="16"/>
      <w:szCs w:val="16"/>
    </w:rPr>
  </w:style>
  <w:style w:type="paragraph" w:styleId="CommentText">
    <w:name w:val="annotation text"/>
    <w:basedOn w:val="Normal"/>
    <w:link w:val="CommentTextChar"/>
    <w:uiPriority w:val="99"/>
    <w:unhideWhenUsed/>
    <w:rsid w:val="00AC671D"/>
    <w:rPr>
      <w:sz w:val="20"/>
      <w:szCs w:val="20"/>
    </w:rPr>
  </w:style>
  <w:style w:type="character" w:customStyle="1" w:styleId="CommentTextChar">
    <w:name w:val="Comment Text Char"/>
    <w:basedOn w:val="DefaultParagraphFont"/>
    <w:link w:val="CommentText"/>
    <w:uiPriority w:val="99"/>
    <w:rsid w:val="00AC671D"/>
    <w:rPr>
      <w:sz w:val="20"/>
      <w:szCs w:val="20"/>
    </w:rPr>
  </w:style>
  <w:style w:type="paragraph" w:styleId="CommentSubject">
    <w:name w:val="annotation subject"/>
    <w:basedOn w:val="CommentText"/>
    <w:next w:val="CommentText"/>
    <w:link w:val="CommentSubjectChar"/>
    <w:uiPriority w:val="99"/>
    <w:semiHidden/>
    <w:unhideWhenUsed/>
    <w:rsid w:val="00AC671D"/>
    <w:rPr>
      <w:b/>
      <w:bCs/>
    </w:rPr>
  </w:style>
  <w:style w:type="character" w:customStyle="1" w:styleId="CommentSubjectChar">
    <w:name w:val="Comment Subject Char"/>
    <w:basedOn w:val="CommentTextChar"/>
    <w:link w:val="CommentSubject"/>
    <w:uiPriority w:val="99"/>
    <w:semiHidden/>
    <w:rsid w:val="00AC671D"/>
    <w:rPr>
      <w:b/>
      <w:bCs/>
      <w:sz w:val="20"/>
      <w:szCs w:val="20"/>
    </w:rPr>
  </w:style>
  <w:style w:type="paragraph" w:customStyle="1" w:styleId="sideboxheading2">
    <w:name w:val="sidebox heading 2"/>
    <w:basedOn w:val="sideboxtext"/>
    <w:link w:val="sideboxheading2Char"/>
    <w:qFormat/>
    <w:rsid w:val="00D62CE6"/>
    <w:pPr>
      <w:spacing w:before="120"/>
      <w:outlineLvl w:val="1"/>
    </w:pPr>
    <w:rPr>
      <w:rFonts w:ascii="Ubuntu" w:hAnsi="Ubuntu"/>
      <w:sz w:val="36"/>
    </w:rPr>
  </w:style>
  <w:style w:type="character" w:customStyle="1" w:styleId="sideboxheading2Char">
    <w:name w:val="sidebox heading 2 Char"/>
    <w:basedOn w:val="sideboxtextChar"/>
    <w:link w:val="sideboxheading2"/>
    <w:rsid w:val="00D62CE6"/>
    <w:rPr>
      <w:rFonts w:ascii="Ubuntu" w:hAnsi="Ubuntu"/>
      <w:color w:val="FFFFFF" w:themeColor="background1"/>
      <w:sz w:val="36"/>
      <w:szCs w:val="28"/>
    </w:rPr>
  </w:style>
  <w:style w:type="character" w:styleId="FollowedHyperlink">
    <w:name w:val="FollowedHyperlink"/>
    <w:basedOn w:val="DefaultParagraphFont"/>
    <w:uiPriority w:val="99"/>
    <w:semiHidden/>
    <w:unhideWhenUsed/>
    <w:rsid w:val="003A27E8"/>
    <w:rPr>
      <w:color w:val="954F72" w:themeColor="followedHyperlink"/>
      <w:u w:val="single"/>
    </w:rPr>
  </w:style>
  <w:style w:type="character" w:customStyle="1" w:styleId="cf01">
    <w:name w:val="cf01"/>
    <w:basedOn w:val="DefaultParagraphFont"/>
    <w:rsid w:val="00F77A8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81946-E16A-49F3-BFFE-7663C06E8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15</Pages>
  <Words>2921</Words>
  <Characters>14814</Characters>
  <Application>Microsoft Office Word</Application>
  <DocSecurity>0</DocSecurity>
  <Lines>337</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Webber</dc:creator>
  <cp:keywords/>
  <dc:description/>
  <cp:lastModifiedBy>Helen Melhuish</cp:lastModifiedBy>
  <cp:revision>8</cp:revision>
  <cp:lastPrinted>2025-10-08T14:10:00Z</cp:lastPrinted>
  <dcterms:created xsi:type="dcterms:W3CDTF">2025-12-02T13:57:00Z</dcterms:created>
  <dcterms:modified xsi:type="dcterms:W3CDTF">2025-12-03T10:28:00Z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